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1B" w:rsidRDefault="00F21A1B">
      <w:pPr>
        <w:autoSpaceDE w:val="0"/>
        <w:autoSpaceDN w:val="0"/>
        <w:adjustRightInd w:val="0"/>
        <w:spacing w:after="0" w:line="240" w:lineRule="auto"/>
        <w:jc w:val="both"/>
        <w:rPr>
          <w:rFonts w:ascii="Calibri" w:hAnsi="Calibri" w:cs="Calibri"/>
        </w:rPr>
      </w:pPr>
    </w:p>
    <w:p w:rsidR="00F21A1B" w:rsidRDefault="00F21A1B">
      <w:pPr>
        <w:autoSpaceDE w:val="0"/>
        <w:autoSpaceDN w:val="0"/>
        <w:adjustRightInd w:val="0"/>
        <w:spacing w:after="0" w:line="240" w:lineRule="auto"/>
        <w:jc w:val="both"/>
        <w:rPr>
          <w:rFonts w:ascii="Calibri" w:hAnsi="Calibri" w:cs="Calibri"/>
          <w:sz w:val="2"/>
          <w:szCs w:val="2"/>
        </w:rPr>
      </w:pPr>
      <w:r>
        <w:rPr>
          <w:rFonts w:ascii="Calibri" w:hAnsi="Calibri" w:cs="Calibri"/>
        </w:rPr>
        <w:t>18 июля 2011 года N 218-ФЗ</w:t>
      </w:r>
      <w:r>
        <w:rPr>
          <w:rFonts w:ascii="Calibri" w:hAnsi="Calibri" w:cs="Calibri"/>
        </w:rPr>
        <w:br/>
      </w:r>
      <w:r>
        <w:rPr>
          <w:rFonts w:ascii="Calibri" w:hAnsi="Calibri" w:cs="Calibri"/>
        </w:rPr>
        <w:br/>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pStyle w:val="ConsPlusTitle"/>
        <w:widowControl/>
        <w:jc w:val="center"/>
      </w:pPr>
      <w:r>
        <w:t>РОССИЙСКАЯ ФЕДЕРАЦИЯ</w:t>
      </w:r>
    </w:p>
    <w:p w:rsidR="00F21A1B" w:rsidRDefault="00F21A1B">
      <w:pPr>
        <w:pStyle w:val="ConsPlusTitle"/>
        <w:widowControl/>
        <w:jc w:val="center"/>
      </w:pPr>
    </w:p>
    <w:p w:rsidR="00F21A1B" w:rsidRDefault="00F21A1B">
      <w:pPr>
        <w:pStyle w:val="ConsPlusTitle"/>
        <w:widowControl/>
        <w:jc w:val="center"/>
      </w:pPr>
      <w:r>
        <w:t>ФЕДЕРАЛЬНЫЙ ЗАКОН</w:t>
      </w:r>
    </w:p>
    <w:p w:rsidR="00F21A1B" w:rsidRDefault="00F21A1B">
      <w:pPr>
        <w:pStyle w:val="ConsPlusTitle"/>
        <w:widowControl/>
        <w:jc w:val="center"/>
      </w:pPr>
    </w:p>
    <w:p w:rsidR="00F21A1B" w:rsidRDefault="00F21A1B">
      <w:pPr>
        <w:pStyle w:val="ConsPlusTitle"/>
        <w:widowControl/>
        <w:jc w:val="center"/>
      </w:pPr>
      <w:r>
        <w:t>О ВНЕСЕНИИ ИЗМЕНЕНИЙ</w:t>
      </w:r>
    </w:p>
    <w:p w:rsidR="00F21A1B" w:rsidRDefault="00F21A1B">
      <w:pPr>
        <w:pStyle w:val="ConsPlusTitle"/>
        <w:widowControl/>
        <w:jc w:val="center"/>
      </w:pPr>
      <w:r>
        <w:t>В ФЕДЕРАЛЬНЫЙ ЗАКОН "О ГОСУДАРСТВЕННОМ РЕГУЛИРОВАНИИ</w:t>
      </w:r>
    </w:p>
    <w:p w:rsidR="00F21A1B" w:rsidRDefault="00F21A1B">
      <w:pPr>
        <w:pStyle w:val="ConsPlusTitle"/>
        <w:widowControl/>
        <w:jc w:val="center"/>
      </w:pPr>
      <w:r>
        <w:t>ПРОИЗВОДСТВА И ОБОРОТА ЭТИЛОВОГО СПИРТА, АЛКОГОЛЬНОЙ</w:t>
      </w:r>
    </w:p>
    <w:p w:rsidR="00F21A1B" w:rsidRDefault="00F21A1B">
      <w:pPr>
        <w:pStyle w:val="ConsPlusTitle"/>
        <w:widowControl/>
        <w:jc w:val="center"/>
      </w:pPr>
      <w:r>
        <w:t>И СПИРТОСОДЕРЖАЩЕЙ ПРОДУКЦИИ" И ОТДЕЛЬНЫЕ ЗАКОНОДАТЕЛЬНЫЕ</w:t>
      </w:r>
    </w:p>
    <w:p w:rsidR="00F21A1B" w:rsidRDefault="00F21A1B">
      <w:pPr>
        <w:pStyle w:val="ConsPlusTitle"/>
        <w:widowControl/>
        <w:jc w:val="center"/>
      </w:pPr>
      <w:r>
        <w:t>АКТЫ РОССИЙСКОЙ ФЕДЕРАЦИИ И ПРИЗНАНИИ УТРАТИВШИМ СИЛУ</w:t>
      </w:r>
    </w:p>
    <w:p w:rsidR="00F21A1B" w:rsidRDefault="00F21A1B">
      <w:pPr>
        <w:pStyle w:val="ConsPlusTitle"/>
        <w:widowControl/>
        <w:jc w:val="center"/>
      </w:pPr>
      <w:r>
        <w:t>ФЕДЕРАЛЬНОГО ЗАКОНА "ОБ ОГРАНИЧЕНИЯХ РОЗНИЧНОЙ ПРОДАЖИ</w:t>
      </w:r>
    </w:p>
    <w:p w:rsidR="00F21A1B" w:rsidRDefault="00F21A1B">
      <w:pPr>
        <w:pStyle w:val="ConsPlusTitle"/>
        <w:widowControl/>
        <w:jc w:val="center"/>
      </w:pPr>
      <w:r>
        <w:t>И ПОТРЕБЛЕНИЯ (РАСПИТИЯ) ПИВА И НАПИТКОВ,</w:t>
      </w:r>
    </w:p>
    <w:p w:rsidR="00F21A1B" w:rsidRDefault="00F21A1B">
      <w:pPr>
        <w:pStyle w:val="ConsPlusTitle"/>
        <w:widowControl/>
        <w:jc w:val="center"/>
      </w:pPr>
      <w:r>
        <w:t>ИЗГОТАВЛИВАЕМЫХ НА ЕГО ОСНОВЕ"</w:t>
      </w:r>
    </w:p>
    <w:p w:rsidR="00F21A1B" w:rsidRDefault="00F21A1B">
      <w:pPr>
        <w:autoSpaceDE w:val="0"/>
        <w:autoSpaceDN w:val="0"/>
        <w:adjustRightInd w:val="0"/>
        <w:spacing w:after="0" w:line="240" w:lineRule="auto"/>
        <w:jc w:val="center"/>
        <w:rPr>
          <w:rFonts w:ascii="Calibri" w:hAnsi="Calibri" w:cs="Calibri"/>
        </w:rPr>
      </w:pP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Принят</w:t>
      </w: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7 июля 2011 года</w:t>
      </w:r>
    </w:p>
    <w:p w:rsidR="00F21A1B" w:rsidRDefault="00F21A1B">
      <w:pPr>
        <w:autoSpaceDE w:val="0"/>
        <w:autoSpaceDN w:val="0"/>
        <w:adjustRightInd w:val="0"/>
        <w:spacing w:after="0" w:line="240" w:lineRule="auto"/>
        <w:jc w:val="right"/>
        <w:rPr>
          <w:rFonts w:ascii="Calibri" w:hAnsi="Calibri" w:cs="Calibri"/>
        </w:rPr>
      </w:pP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Одобрен</w:t>
      </w: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13 июля 2011 года</w:t>
      </w:r>
    </w:p>
    <w:p w:rsidR="00F21A1B" w:rsidRDefault="00F21A1B">
      <w:pPr>
        <w:autoSpaceDE w:val="0"/>
        <w:autoSpaceDN w:val="0"/>
        <w:adjustRightInd w:val="0"/>
        <w:spacing w:after="0" w:line="240" w:lineRule="auto"/>
        <w:jc w:val="center"/>
        <w:rPr>
          <w:rFonts w:ascii="Calibri" w:hAnsi="Calibri" w:cs="Calibri"/>
        </w:rPr>
      </w:pPr>
    </w:p>
    <w:p w:rsidR="00F21A1B" w:rsidRDefault="00F21A1B">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4" w:history="1">
        <w:r>
          <w:rPr>
            <w:rFonts w:ascii="Calibri" w:hAnsi="Calibri" w:cs="Calibri"/>
            <w:color w:val="0000FF"/>
          </w:rPr>
          <w:t>закон</w:t>
        </w:r>
      </w:hyperlink>
      <w:r>
        <w:rPr>
          <w:rFonts w:ascii="Calibri" w:hAnsi="Calibri" w:cs="Calibri"/>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3033; 2004, N 45, ст. 4377; 2005, N 30, ст. 3113; 2006, N 1, ст. 20; N 43, ст. 4412; 2007, N 1, ст. 11; N 17, ст. 1931; N 31, ст. 3994; N 49, ст. 6063; 2008, N 30, ст. 3616; 2009, N 1, ст. 21; N 52, ст. 6450; 2010, N 15, ст. 1737; N 31, ст. 4196; 2011, N 1, ст. 42; Российская газета, 2011, 4 июля) следующие изменения: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 w:history="1">
        <w:r>
          <w:rPr>
            <w:rFonts w:ascii="Calibri" w:hAnsi="Calibri" w:cs="Calibri"/>
            <w:color w:val="0000FF"/>
          </w:rPr>
          <w:t>наименование</w:t>
        </w:r>
      </w:hyperlink>
      <w:r>
        <w:rPr>
          <w:rFonts w:ascii="Calibri" w:hAnsi="Calibri" w:cs="Calibri"/>
        </w:rPr>
        <w:t xml:space="preserve"> дополнить словами "и об ограничении потребления (распития)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6" w:history="1">
        <w:r>
          <w:rPr>
            <w:rFonts w:ascii="Calibri" w:hAnsi="Calibri" w:cs="Calibri"/>
            <w:color w:val="0000FF"/>
          </w:rPr>
          <w:t>статье 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 w:history="1">
        <w:r>
          <w:rPr>
            <w:rFonts w:ascii="Calibri" w:hAnsi="Calibri" w:cs="Calibri"/>
            <w:color w:val="0000FF"/>
          </w:rPr>
          <w:t>пункт 1</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 w:history="1">
        <w:r>
          <w:rPr>
            <w:rFonts w:ascii="Calibri" w:hAnsi="Calibri" w:cs="Calibri"/>
            <w:color w:val="0000FF"/>
          </w:rPr>
          <w:t>пункт 2</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настоящего Федерального закона распространяется на отношения, участниками которых являются юридические лица (организации) независимо от их организационно-правовых форм и форм собственности, осуществляющие производство и оборот этилового спирта, алкогольной и спиртосодержащей продукции, индивидуальные предприниматели, осуществляющие розничную продажу спиртосодержащей непищевой продукции, пива и </w:t>
      </w:r>
      <w:r>
        <w:rPr>
          <w:rFonts w:ascii="Calibri" w:hAnsi="Calibri" w:cs="Calibri"/>
        </w:rPr>
        <w:lastRenderedPageBreak/>
        <w:t>напитков, изготавливаемых на основе пива, и физические лица, состоящие с указанными организациями и индивидуальными предпринимателями в трудовых отношениях и непосредственно осуществляющие отпуск алкогольной продукции покупателям по договорам розничной купли-продажи (продавцы), а также на отношения, связанные с потреблением (распитием)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9" w:history="1">
        <w:r>
          <w:rPr>
            <w:rFonts w:ascii="Calibri" w:hAnsi="Calibri" w:cs="Calibri"/>
            <w:color w:val="0000FF"/>
          </w:rPr>
          <w:t>пункте 3</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0" w:history="1">
        <w:r>
          <w:rPr>
            <w:rFonts w:ascii="Calibri" w:hAnsi="Calibri" w:cs="Calibri"/>
            <w:color w:val="0000FF"/>
          </w:rPr>
          <w:t>абзаце втором</w:t>
        </w:r>
      </w:hyperlink>
      <w:r>
        <w:rPr>
          <w:rFonts w:ascii="Calibri" w:hAnsi="Calibri" w:cs="Calibri"/>
        </w:rPr>
        <w:t xml:space="preserve"> слова "граждан (физических лиц)" заменить словами "физических лиц";</w:t>
      </w:r>
    </w:p>
    <w:p w:rsidR="00F21A1B" w:rsidRDefault="00F21A1B">
      <w:pPr>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"обращение лекарственных средств, содержащих этиловый спирт, зарегистрированных уполномоченным федеральным органом исполнительной власти и включенных в государственный реестр лекарственных средств, за исключением производства, оборота и (или) использования этилового спирта по фармакопейным статьям;";</w:t>
      </w:r>
    </w:p>
    <w:p w:rsidR="00F21A1B" w:rsidRDefault="00F21A1B">
      <w:pPr>
        <w:autoSpaceDE w:val="0"/>
        <w:autoSpaceDN w:val="0"/>
        <w:adjustRightInd w:val="0"/>
        <w:spacing w:after="0" w:line="240" w:lineRule="auto"/>
        <w:ind w:firstLine="540"/>
        <w:jc w:val="both"/>
        <w:rPr>
          <w:rFonts w:ascii="Calibri" w:hAnsi="Calibri" w:cs="Calibri"/>
        </w:rPr>
      </w:pPr>
      <w:hyperlink r:id="rId12" w:history="1">
        <w:r>
          <w:rPr>
            <w:rFonts w:ascii="Calibri" w:hAnsi="Calibri" w:cs="Calibri"/>
            <w:color w:val="0000FF"/>
          </w:rPr>
          <w:t>дополнить</w:t>
        </w:r>
      </w:hyperlink>
      <w:r>
        <w:rPr>
          <w:rFonts w:ascii="Calibri" w:hAnsi="Calibri" w:cs="Calibri"/>
        </w:rPr>
        <w:t xml:space="preserve"> новыми абзацами четвертым и пятым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этиловый спирт и изготавливаемых по рецептам на лекарственные препараты и в соответствии с требованиями медицинских организаций;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организаций, связанную с обращением лекарственных препаратов для ветеринарного применения, содержащих этиловый спирт и прошедших государственную регистрацию в уполномоченных федеральных органах исполнительной власти, и производством, оборотом парфюмерно-косметической продукции, содержащей этиловый спирт и прошедшей государственную регистрацию в уполномоченных федеральных органах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абзац четвертый</w:t>
        </w:r>
      </w:hyperlink>
      <w:r>
        <w:rPr>
          <w:rFonts w:ascii="Calibri" w:hAnsi="Calibri" w:cs="Calibri"/>
        </w:rPr>
        <w:t xml:space="preserve"> считать абзацем шестым и признать его утратившим силу;</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девятый подпункта "в" пункта 2 </w:t>
      </w:r>
      <w:hyperlink r:id="rId14"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абзац пятый</w:t>
        </w:r>
      </w:hyperlink>
      <w:r>
        <w:rPr>
          <w:rFonts w:ascii="Calibri" w:hAnsi="Calibri" w:cs="Calibri"/>
        </w:rPr>
        <w:t xml:space="preserve"> считать абзацем седьмым и признать его утратившим силу;</w:t>
      </w:r>
    </w:p>
    <w:p w:rsidR="00F21A1B" w:rsidRDefault="00F21A1B">
      <w:pPr>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абзац шестой</w:t>
        </w:r>
      </w:hyperlink>
      <w:r>
        <w:rPr>
          <w:rFonts w:ascii="Calibri" w:hAnsi="Calibri" w:cs="Calibri"/>
        </w:rPr>
        <w:t xml:space="preserve"> считать абзацем восьмым;</w:t>
      </w:r>
    </w:p>
    <w:p w:rsidR="00F21A1B" w:rsidRDefault="00F21A1B">
      <w:pPr>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абзац седьмой</w:t>
        </w:r>
      </w:hyperlink>
      <w:r>
        <w:rPr>
          <w:rFonts w:ascii="Calibri" w:hAnsi="Calibri" w:cs="Calibri"/>
        </w:rPr>
        <w:t xml:space="preserve"> считать абзацем девятым и изложить его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rsidR="00F21A1B" w:rsidRDefault="00F21A1B">
      <w:pPr>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абзац восьмой</w:t>
        </w:r>
      </w:hyperlink>
      <w:r>
        <w:rPr>
          <w:rFonts w:ascii="Calibri" w:hAnsi="Calibri" w:cs="Calibri"/>
        </w:rPr>
        <w:t xml:space="preserve"> считать абзацем десятым и в нем слова "перемещение через таможенную границу Российской Федерации" заменить словами "ввоз в Российскую Федерацию и вывоз из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9" w:history="1">
        <w:r>
          <w:rPr>
            <w:rFonts w:ascii="Calibri" w:hAnsi="Calibri" w:cs="Calibri"/>
            <w:color w:val="0000FF"/>
          </w:rPr>
          <w:t>статье 2</w:t>
        </w:r>
      </w:hyperlink>
      <w:r>
        <w:rPr>
          <w:rFonts w:ascii="Calibri" w:hAnsi="Calibri" w:cs="Calibri"/>
        </w:rPr>
        <w:t>:</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"а" пункта 3 </w:t>
      </w:r>
      <w:hyperlink r:id="rId20"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1" w:history="1">
        <w:r>
          <w:rPr>
            <w:rFonts w:ascii="Calibri" w:hAnsi="Calibri" w:cs="Calibri"/>
            <w:color w:val="0000FF"/>
          </w:rPr>
          <w:t>подпункт 1</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этиловый спирт - спирт, произведенный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кальвадосный, висковый;";</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"б" пункта 3 </w:t>
      </w:r>
      <w:hyperlink r:id="rId22"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3" w:history="1">
        <w:r>
          <w:rPr>
            <w:rFonts w:ascii="Calibri" w:hAnsi="Calibri" w:cs="Calibri"/>
            <w:color w:val="0000FF"/>
          </w:rPr>
          <w:t>дополнить</w:t>
        </w:r>
      </w:hyperlink>
      <w:r>
        <w:rPr>
          <w:rFonts w:ascii="Calibri" w:hAnsi="Calibri" w:cs="Calibri"/>
        </w:rPr>
        <w:t xml:space="preserve"> подпунктом 2.1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"2.1) этиловый спирт по фармакопейным статьям - этиловый спирт, который произведен путем добавления очищенной воды в закупленный ректификованный этиловый спирт, произведенный из пищевого сырья и используемый в качестве лекарственного средства и (или) для производства лекарственных препаратов, содержащих этиловый спирт, зарегистрированных уполномоченным федеральным органом исполнительной власти и включенных в государственный реестр лекарственных средств. Содержание этилового спирта в этиловом спирте по фармакопейным статьям изменяется путем добавления в него очищенной воды;";</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"в" пункта 3 </w:t>
      </w:r>
      <w:hyperlink r:id="rId24"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в </w:t>
      </w:r>
      <w:hyperlink r:id="rId25" w:history="1">
        <w:r>
          <w:rPr>
            <w:rFonts w:ascii="Calibri" w:hAnsi="Calibri" w:cs="Calibri"/>
            <w:color w:val="0000FF"/>
          </w:rPr>
          <w:t>подпункте 4</w:t>
        </w:r>
      </w:hyperlink>
      <w:r>
        <w:rPr>
          <w:rFonts w:ascii="Calibri" w:hAnsi="Calibri" w:cs="Calibri"/>
        </w:rPr>
        <w:t xml:space="preserve"> слова "(в том числе виноматериалы, любые растворы, эмульсии, суспензии, дистилляты (спиртосодержащее сырье) виноградный, плодовый, коньячный, кальвадосный, висковый)" заменить словами ", в том числе виноматериалы, любые растворы, эмульсии, суспензии, виноградное сусло, иное фруктовое сусло, пивное сусло";</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"г" пункта 3 </w:t>
      </w:r>
      <w:hyperlink r:id="rId26"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7" w:history="1">
        <w:r>
          <w:rPr>
            <w:rFonts w:ascii="Calibri" w:hAnsi="Calibri" w:cs="Calibri"/>
            <w:color w:val="0000FF"/>
          </w:rPr>
          <w:t>подпункт 7</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"д" пункта 3 </w:t>
      </w:r>
      <w:hyperlink r:id="rId28"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29" w:history="1">
        <w:r>
          <w:rPr>
            <w:rFonts w:ascii="Calibri" w:hAnsi="Calibri" w:cs="Calibri"/>
            <w:color w:val="0000FF"/>
          </w:rPr>
          <w:t>подпункт 8</w:t>
        </w:r>
      </w:hyperlink>
      <w:r>
        <w:rPr>
          <w:rFonts w:ascii="Calibri" w:hAnsi="Calibri" w:cs="Calibri"/>
        </w:rPr>
        <w:t xml:space="preserve"> признать утратившим силу;</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"е" пункта 3 </w:t>
      </w:r>
      <w:hyperlink r:id="rId30"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31" w:history="1">
        <w:r>
          <w:rPr>
            <w:rFonts w:ascii="Calibri" w:hAnsi="Calibri" w:cs="Calibri"/>
            <w:color w:val="0000FF"/>
          </w:rPr>
          <w:t>подпункт 9</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винным напиткам;";</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"ж" пункта 3 </w:t>
      </w:r>
      <w:hyperlink r:id="rId32"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33" w:history="1">
        <w:r>
          <w:rPr>
            <w:rFonts w:ascii="Calibri" w:hAnsi="Calibri" w:cs="Calibri"/>
            <w:color w:val="0000FF"/>
          </w:rPr>
          <w:t>подпункт 11</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"11) вино - алкогольная продукция с содержанием этилового спирта от 8,5 до 16,5 процента объема готовой продукции, произведенная в результате полного или неполного брожения ягод свежего винограда, виноградного сусла без добавления этилового спирта, концентрированного виноградного сусла, ректификованного концентрированного виноградного сусла. Вина с защищенным наименованием места происхождения могут иметь содержание этилового спирта не менее 4,5 процента объема готовой продукции;";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"з" пункта 3 </w:t>
      </w:r>
      <w:hyperlink r:id="rId34"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35" w:history="1">
        <w:r>
          <w:rPr>
            <w:rFonts w:ascii="Calibri" w:hAnsi="Calibri" w:cs="Calibri"/>
            <w:color w:val="0000FF"/>
          </w:rPr>
          <w:t>подпункт 12</w:t>
        </w:r>
      </w:hyperlink>
      <w:r>
        <w:rPr>
          <w:rFonts w:ascii="Calibri" w:hAnsi="Calibri" w:cs="Calibri"/>
        </w:rPr>
        <w:t xml:space="preserve"> признать утратившим силу;</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"и" пункта 3 </w:t>
      </w:r>
      <w:hyperlink r:id="rId36"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37" w:history="1">
        <w:r>
          <w:rPr>
            <w:rFonts w:ascii="Calibri" w:hAnsi="Calibri" w:cs="Calibri"/>
            <w:color w:val="0000FF"/>
          </w:rPr>
          <w:t>дополнить</w:t>
        </w:r>
      </w:hyperlink>
      <w:r>
        <w:rPr>
          <w:rFonts w:ascii="Calibri" w:hAnsi="Calibri" w:cs="Calibri"/>
        </w:rPr>
        <w:t xml:space="preserve"> подпунктами 12.1 - 12.3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"12.1) ликерное вино - алкогольная продукция с содержанием этилового спирта от 15 до 22 процентов объема готовой продукции, произведенная в результате полного или неполного брожения целых или дробленых ягод винограда, иных фруктов либо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этилового спирта, за исключением винного дистиллята, ректификованного винного дистиллята, виноградного дистиллята, ректификованного виноградного дистиллята, иного фруктового дистиллята;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12.2) фруктовое вино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фруктов одного вида или нескольких видов, либо фруктового сусла, либо восстановленного концентрированного фруктового сока с добавлением или без добавления сахаросодержащих продуктов, без добавления этилового спирта;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12.3) винный напиток - алкогольная продукция с содержанием этилового спирта от 1,5 процента до 22 процентов объема готовой продукции с насыщением или без насыщения двуокисью углерода, содержащая не менее 50 процентов виноматериалов с добавлением или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 (или) сахаросодержащих продуктов, и (или) ароматических и вкусовых добавок, и (или) пищевых красителей, и (или) воды;";</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Подпункт "к" пункта 3 </w:t>
      </w:r>
      <w:hyperlink r:id="rId38"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39" w:history="1">
        <w:r>
          <w:rPr>
            <w:rFonts w:ascii="Calibri" w:hAnsi="Calibri" w:cs="Calibri"/>
            <w:color w:val="0000FF"/>
          </w:rPr>
          <w:t>подпункт 13</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"13) виноматериалы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ягод винограда, иных фруктов,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этилового спирта, за исключением винного дистиллята, ректификованного винного дистиллята, виноградного дистиллята или ректификованного виноградного дистиллята,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"л" пункта 3 </w:t>
      </w:r>
      <w:hyperlink r:id="rId40"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41" w:history="1">
        <w:r>
          <w:rPr>
            <w:rFonts w:ascii="Calibri" w:hAnsi="Calibri" w:cs="Calibri"/>
            <w:color w:val="0000FF"/>
          </w:rPr>
          <w:t>дополнить</w:t>
        </w:r>
      </w:hyperlink>
      <w:r>
        <w:rPr>
          <w:rFonts w:ascii="Calibri" w:hAnsi="Calibri" w:cs="Calibri"/>
        </w:rPr>
        <w:t xml:space="preserve"> подпунктами 13.1 - 13.3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ягод винограда (виноградное сусло), из иных фруктов (фруктовое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42" w:history="1">
        <w:r>
          <w:rPr>
            <w:rFonts w:ascii="Calibri" w:hAnsi="Calibri" w:cs="Calibri"/>
            <w:color w:val="0000FF"/>
          </w:rPr>
          <w:t>подпункт 16</w:t>
        </w:r>
      </w:hyperlink>
      <w:r>
        <w:rPr>
          <w:rFonts w:ascii="Calibri" w:hAnsi="Calibri" w:cs="Calibri"/>
        </w:rPr>
        <w:t xml:space="preserve"> после слова "хранение" дополнить словом ", перевозки", дополнить словами ", на которые распространяется действие настоящего Федерального закона";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"н" пункта 3 </w:t>
      </w:r>
      <w:hyperlink r:id="rId43"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 </w:t>
      </w:r>
      <w:hyperlink r:id="rId44" w:history="1">
        <w:r>
          <w:rPr>
            <w:rFonts w:ascii="Calibri" w:hAnsi="Calibri" w:cs="Calibri"/>
            <w:color w:val="0000FF"/>
          </w:rPr>
          <w:t>подпункт 17</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"17) уведомление - документ, который подтверждает закупку (в том числе для собственных нужд), поставку, перевозку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и наличие которого является обязательным для организации, осуществляющей закупку, поставки, перевозки указанной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w:t>
      </w:r>
      <w:hyperlink r:id="rId45" w:history="1">
        <w:r>
          <w:rPr>
            <w:rFonts w:ascii="Calibri" w:hAnsi="Calibri" w:cs="Calibri"/>
            <w:color w:val="0000FF"/>
          </w:rPr>
          <w:t>дополнить</w:t>
        </w:r>
      </w:hyperlink>
      <w:r>
        <w:rPr>
          <w:rFonts w:ascii="Calibri" w:hAnsi="Calibri" w:cs="Calibri"/>
        </w:rPr>
        <w:t xml:space="preserve"> подпунктами 18 - 22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мощность основного технологического оборудования для производства этилового спирта или алкогольной продукции с использованием этилового спирта (производственная </w:t>
      </w:r>
      <w:r>
        <w:rPr>
          <w:rFonts w:ascii="Calibri" w:hAnsi="Calibri" w:cs="Calibri"/>
        </w:rPr>
        <w:lastRenderedPageBreak/>
        <w:t>мощность) - максимально возможный годовой объем производства соответствующей продукции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19) норма минимального использования производственной мощности - минимально возможный годовой объем производства этилового спирта или алкогольной продукции с использованием этилового спирта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и позволяющий обеспечивать установленный Правительством Российской Федерации минимальный уровень рентабельности производства этих видов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подтверждает возможность или невозможность соблюдения нормы минимального использования производственной мощности;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уполномоченный Правительством Российской Федерации федеральный орган исполнительной власти в соответствии с техническим регламентом. Информация, содержащаяся в уведомлении о начале оборота на территории Российской Федерации алкогольной продукции, вносится в федеральный реестр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46" w:history="1">
        <w:r>
          <w:rPr>
            <w:rFonts w:ascii="Calibri" w:hAnsi="Calibri" w:cs="Calibri"/>
            <w:color w:val="0000FF"/>
          </w:rPr>
          <w:t>статье 3</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7" w:history="1">
        <w:r>
          <w:rPr>
            <w:rFonts w:ascii="Calibri" w:hAnsi="Calibri" w:cs="Calibri"/>
            <w:color w:val="0000FF"/>
          </w:rPr>
          <w:t>наименование</w:t>
        </w:r>
      </w:hyperlink>
      <w:r>
        <w:rPr>
          <w:rFonts w:ascii="Calibri" w:hAnsi="Calibri" w:cs="Calibri"/>
        </w:rPr>
        <w:t xml:space="preserve"> дополнить словами "и об ограничении потребления (распития)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после </w:t>
      </w:r>
      <w:hyperlink r:id="rId48" w:history="1">
        <w:r>
          <w:rPr>
            <w:rFonts w:ascii="Calibri" w:hAnsi="Calibri" w:cs="Calibri"/>
            <w:color w:val="0000FF"/>
          </w:rPr>
          <w:t>слов</w:t>
        </w:r>
      </w:hyperlink>
      <w:r>
        <w:rPr>
          <w:rFonts w:ascii="Calibri" w:hAnsi="Calibri" w:cs="Calibri"/>
        </w:rPr>
        <w:t xml:space="preserve"> "спиртосодержащей продукции" дополнить словами "и об ограничении потребления (распития)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49" w:history="1">
        <w:r>
          <w:rPr>
            <w:rFonts w:ascii="Calibri" w:hAnsi="Calibri" w:cs="Calibri"/>
            <w:color w:val="0000FF"/>
          </w:rPr>
          <w:t>статье 5</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0" w:history="1">
        <w:r>
          <w:rPr>
            <w:rFonts w:ascii="Calibri" w:hAnsi="Calibri" w:cs="Calibri"/>
            <w:color w:val="0000FF"/>
          </w:rPr>
          <w:t>абзац пятый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проведение государственного контроля (надзора) в области производства и оборота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1" w:history="1">
        <w:r>
          <w:rPr>
            <w:rFonts w:ascii="Calibri" w:hAnsi="Calibri" w:cs="Calibri"/>
            <w:color w:val="0000FF"/>
          </w:rPr>
          <w:t>абзац девятый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лицензирования производства и оборота этилового спирта, алкогольной и спиртосодержащей продукции, а также лицензирование производства и оборота этилового спирта, алкогольной (за исключением розничной продажи)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 w:history="1">
        <w:r>
          <w:rPr>
            <w:rFonts w:ascii="Calibri" w:hAnsi="Calibri" w:cs="Calibri"/>
            <w:color w:val="0000FF"/>
          </w:rPr>
          <w:t>абзац десятый</w:t>
        </w:r>
      </w:hyperlink>
      <w:r>
        <w:rPr>
          <w:rFonts w:ascii="Calibri" w:hAnsi="Calibri" w:cs="Calibri"/>
        </w:rPr>
        <w:t xml:space="preserve"> признать утратившим силу;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3" w:history="1">
        <w:r>
          <w:rPr>
            <w:rFonts w:ascii="Calibri" w:hAnsi="Calibri" w:cs="Calibri"/>
            <w:color w:val="0000FF"/>
          </w:rPr>
          <w:t>абзац двенадцатый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54" w:history="1">
        <w:r>
          <w:rPr>
            <w:rFonts w:ascii="Calibri" w:hAnsi="Calibri" w:cs="Calibri"/>
            <w:color w:val="0000FF"/>
          </w:rPr>
          <w:t>дополнить</w:t>
        </w:r>
      </w:hyperlink>
      <w:r>
        <w:rPr>
          <w:rFonts w:ascii="Calibri" w:hAnsi="Calibri" w:cs="Calibri"/>
        </w:rPr>
        <w:t xml:space="preserve"> новым абзацем девятнадцатым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и осуществление ведения такого реестра;";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55" w:history="1">
        <w:r>
          <w:rPr>
            <w:rFonts w:ascii="Calibri" w:hAnsi="Calibri" w:cs="Calibri"/>
            <w:color w:val="0000FF"/>
          </w:rPr>
          <w:t>дополнить</w:t>
        </w:r>
      </w:hyperlink>
      <w:r>
        <w:rPr>
          <w:rFonts w:ascii="Calibri" w:hAnsi="Calibri" w:cs="Calibri"/>
        </w:rPr>
        <w:t xml:space="preserve"> абзацами двадцатым - двадцать четвертым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"установление минимального уровня рентабельности производства этилового спирта и алкогольной продукции с использованием этилового спирта, норм минимального использования производственных мощностей, порядка учета и декларирования использования указанных мощностей;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ведения федерального реестра алкогольной продукции и осуществление его ведения;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ведения автоматизированной системы контроля перевозок этилового спирта и спиртосодержащей продукции на территории Российской Федерации, а также требований к соответствующим специальным техническим средствам регистрации движения и ведение автоматизированной системы контроля перевозок этилового спирта и спиртосодержащей продукции на территории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требований к производственным, складским помещениям и стационарным торговым объектам, используемым для производства и оборота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требований к транспортным средствам и оборудованию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56" w:history="1">
        <w:r>
          <w:rPr>
            <w:rFonts w:ascii="Calibri" w:hAnsi="Calibri" w:cs="Calibri"/>
            <w:color w:val="0000FF"/>
          </w:rPr>
          <w:t>абзац девятнадцатый</w:t>
        </w:r>
      </w:hyperlink>
      <w:r>
        <w:rPr>
          <w:rFonts w:ascii="Calibri" w:hAnsi="Calibri" w:cs="Calibri"/>
        </w:rPr>
        <w:t xml:space="preserve"> считать абзацем двадцать пятым;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57" w:history="1">
        <w:r>
          <w:rPr>
            <w:rFonts w:ascii="Calibri" w:hAnsi="Calibri" w:cs="Calibri"/>
            <w:color w:val="0000FF"/>
          </w:rPr>
          <w:t>пункте 1 статьи 6</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8" w:history="1">
        <w:r>
          <w:rPr>
            <w:rFonts w:ascii="Calibri" w:hAnsi="Calibri" w:cs="Calibri"/>
            <w:color w:val="0000FF"/>
          </w:rPr>
          <w:t>абзаце четвертом</w:t>
        </w:r>
      </w:hyperlink>
      <w:r>
        <w:rPr>
          <w:rFonts w:ascii="Calibri" w:hAnsi="Calibri" w:cs="Calibri"/>
        </w:rPr>
        <w:t xml:space="preserve"> слова "определение порядка лицензирования и" исключить;</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9" w:history="1">
        <w:r>
          <w:rPr>
            <w:rFonts w:ascii="Calibri" w:hAnsi="Calibri" w:cs="Calibri"/>
            <w:color w:val="0000FF"/>
          </w:rPr>
          <w:t>абзац пятый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"прием деклараций об объеме розничной продажи алкогольной и спиртосодержащей продукции, осуществление государственного контроля за их представлением;";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0" w:history="1">
        <w:r>
          <w:rPr>
            <w:rFonts w:ascii="Calibri" w:hAnsi="Calibri" w:cs="Calibri"/>
            <w:color w:val="0000FF"/>
          </w:rPr>
          <w:t>абзац шестой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лицензионного контроля за розничной продажей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61" w:history="1">
        <w:r>
          <w:rPr>
            <w:rFonts w:ascii="Calibri" w:hAnsi="Calibri" w:cs="Calibri"/>
            <w:color w:val="0000FF"/>
          </w:rPr>
          <w:t>пункте 1 статьи 7</w:t>
        </w:r>
      </w:hyperlink>
      <w:r>
        <w:rPr>
          <w:rFonts w:ascii="Calibri" w:hAnsi="Calibri" w:cs="Calibri"/>
        </w:rPr>
        <w:t xml:space="preserve"> слова "и за ее качеством" исключить;</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62" w:history="1">
        <w:r>
          <w:rPr>
            <w:rFonts w:ascii="Calibri" w:hAnsi="Calibri" w:cs="Calibri"/>
            <w:color w:val="0000FF"/>
          </w:rPr>
          <w:t>статье 8</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3" w:history="1">
        <w:r>
          <w:rPr>
            <w:rFonts w:ascii="Calibri" w:hAnsi="Calibri" w:cs="Calibri"/>
            <w:color w:val="0000FF"/>
          </w:rPr>
          <w:t>пункт 1</w:t>
        </w:r>
      </w:hyperlink>
      <w:r>
        <w:rPr>
          <w:rFonts w:ascii="Calibri" w:hAnsi="Calibri" w:cs="Calibri"/>
        </w:rPr>
        <w:t xml:space="preserve"> после слов "сертификат соответствия" дополнить словами "или декларацию о соответствии";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"б" пункта 8 </w:t>
      </w:r>
      <w:hyperlink r:id="rId64"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65" w:history="1">
        <w:r>
          <w:rPr>
            <w:rFonts w:ascii="Calibri" w:hAnsi="Calibri" w:cs="Calibri"/>
            <w:color w:val="0000FF"/>
          </w:rPr>
          <w:t>пункте 2</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6" w:history="1">
        <w:r>
          <w:rPr>
            <w:rFonts w:ascii="Calibri" w:hAnsi="Calibri" w:cs="Calibri"/>
            <w:color w:val="0000FF"/>
          </w:rPr>
          <w:t>абзаце первом</w:t>
        </w:r>
      </w:hyperlink>
      <w:r>
        <w:rPr>
          <w:rFonts w:ascii="Calibri" w:hAnsi="Calibri" w:cs="Calibri"/>
        </w:rPr>
        <w:t xml:space="preserve"> слова "газируемых спиртных напитков с содержанием этилового спирта не более 9 процентов объема готовой продукции, вина, виноматериалов" заменить словами "этилового спирта по фармакопейным статьям,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7" w:history="1">
        <w:r>
          <w:rPr>
            <w:rFonts w:ascii="Calibri" w:hAnsi="Calibri" w:cs="Calibri"/>
            <w:color w:val="0000FF"/>
          </w:rPr>
          <w:t>абзаце втором</w:t>
        </w:r>
      </w:hyperlink>
      <w:r>
        <w:rPr>
          <w:rFonts w:ascii="Calibri" w:hAnsi="Calibri" w:cs="Calibri"/>
        </w:rPr>
        <w:t xml:space="preserve"> слова "газируемых спиртных напитков с содержанием этилового спирта не более 9 процентов объема готовой продукции, вина и виноматериалов" заменить словами "вина, фруктового вина, ликерного вина, игристого вина (шампанского), винных напитков без добавления этилового спирта, виноматериалов, пива и пивных напитков";</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68" w:history="1">
        <w:r>
          <w:rPr>
            <w:rFonts w:ascii="Calibri" w:hAnsi="Calibri" w:cs="Calibri"/>
            <w:color w:val="0000FF"/>
          </w:rPr>
          <w:t>пункте 2.1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hyperlink r:id="rId69"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Таможенным </w:t>
      </w:r>
      <w:hyperlink r:id="rId70" w:history="1">
        <w:r>
          <w:rPr>
            <w:rFonts w:ascii="Calibri" w:hAnsi="Calibri" w:cs="Calibri"/>
            <w:color w:val="0000FF"/>
          </w:rPr>
          <w:t>кодексом</w:t>
        </w:r>
      </w:hyperlink>
      <w:r>
        <w:rPr>
          <w:rFonts w:ascii="Calibri" w:hAnsi="Calibri" w:cs="Calibri"/>
        </w:rPr>
        <w:t xml:space="preserve"> Таможенного союза, а также ввозимых в Российскую Федерацию в качестве припасов в соответствии с установленными Таможенным </w:t>
      </w:r>
      <w:hyperlink r:id="rId71" w:history="1">
        <w:r>
          <w:rPr>
            <w:rFonts w:ascii="Calibri" w:hAnsi="Calibri" w:cs="Calibri"/>
            <w:color w:val="0000FF"/>
          </w:rPr>
          <w:t>кодексом</w:t>
        </w:r>
      </w:hyperlink>
      <w:r>
        <w:rPr>
          <w:rFonts w:ascii="Calibri" w:hAnsi="Calibri" w:cs="Calibri"/>
        </w:rPr>
        <w:t xml:space="preserve"> Таможенного союза особенностями совершения таможенных операций в отношении припасов;";</w:t>
      </w:r>
    </w:p>
    <w:p w:rsidR="00F21A1B" w:rsidRDefault="00F21A1B">
      <w:pPr>
        <w:autoSpaceDE w:val="0"/>
        <w:autoSpaceDN w:val="0"/>
        <w:adjustRightInd w:val="0"/>
        <w:spacing w:after="0" w:line="240" w:lineRule="auto"/>
        <w:ind w:firstLine="540"/>
        <w:jc w:val="both"/>
        <w:rPr>
          <w:rFonts w:ascii="Calibri" w:hAnsi="Calibri" w:cs="Calibri"/>
        </w:rPr>
      </w:pPr>
      <w:hyperlink r:id="rId72" w:history="1">
        <w:r>
          <w:rPr>
            <w:rFonts w:ascii="Calibri" w:hAnsi="Calibri" w:cs="Calibri"/>
            <w:color w:val="0000FF"/>
          </w:rPr>
          <w:t>подпункт 4</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временного хранения ввозимых в Российскую Федерацию этилового спирта, алкогольной и спиртосодержащей продукции в соответствии с таможенным законодательством Таможенного союза и (или) законодательством Российской Федерации о таможенном деле;";</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73" w:history="1">
        <w:r>
          <w:rPr>
            <w:rFonts w:ascii="Calibri" w:hAnsi="Calibri" w:cs="Calibri"/>
            <w:color w:val="0000FF"/>
          </w:rPr>
          <w:t>подпункте 5</w:t>
        </w:r>
      </w:hyperlink>
      <w:r>
        <w:rPr>
          <w:rFonts w:ascii="Calibri" w:hAnsi="Calibri" w:cs="Calibri"/>
        </w:rPr>
        <w:t xml:space="preserve"> слова "на территорию Российской Федерации" заменить словами "в Российскую Федерацию";</w:t>
      </w:r>
    </w:p>
    <w:p w:rsidR="00F21A1B" w:rsidRDefault="00F21A1B">
      <w:pPr>
        <w:autoSpaceDE w:val="0"/>
        <w:autoSpaceDN w:val="0"/>
        <w:adjustRightInd w:val="0"/>
        <w:spacing w:after="0" w:line="240" w:lineRule="auto"/>
        <w:ind w:firstLine="540"/>
        <w:jc w:val="both"/>
        <w:rPr>
          <w:rFonts w:ascii="Calibri" w:hAnsi="Calibri" w:cs="Calibri"/>
        </w:rPr>
      </w:pPr>
      <w:hyperlink r:id="rId74" w:history="1">
        <w:r>
          <w:rPr>
            <w:rFonts w:ascii="Calibri" w:hAnsi="Calibri" w:cs="Calibri"/>
            <w:color w:val="0000FF"/>
          </w:rPr>
          <w:t>дополнить</w:t>
        </w:r>
      </w:hyperlink>
      <w:r>
        <w:rPr>
          <w:rFonts w:ascii="Calibri" w:hAnsi="Calibri" w:cs="Calibri"/>
        </w:rPr>
        <w:t xml:space="preserve"> подпунктами 6 и 7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производства и оборота этилового спирта по фармакопейным статьям;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7) производства, закупки, хранения и поставок пива и пивных напитков.";</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75" w:history="1">
        <w:r>
          <w:rPr>
            <w:rFonts w:ascii="Calibri" w:hAnsi="Calibri" w:cs="Calibri"/>
            <w:color w:val="0000FF"/>
          </w:rPr>
          <w:t>пункт 5</w:t>
        </w:r>
      </w:hyperlink>
      <w:r>
        <w:rPr>
          <w:rFonts w:ascii="Calibri" w:hAnsi="Calibri" w:cs="Calibri"/>
        </w:rPr>
        <w:t xml:space="preserve"> дополнить абзацами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"Порядок полной переработки барды (основного отхода спиртового производства), перечень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Порядок утилизации барды (основного отхода спиртового производства) на очистных сооружениях, перечень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76" w:history="1">
        <w:r>
          <w:rPr>
            <w:rFonts w:ascii="Calibri" w:hAnsi="Calibri" w:cs="Calibri"/>
            <w:color w:val="0000FF"/>
          </w:rPr>
          <w:t>пункте 6</w:t>
        </w:r>
      </w:hyperlink>
      <w:r>
        <w:rPr>
          <w:rFonts w:ascii="Calibri" w:hAnsi="Calibri" w:cs="Calibri"/>
        </w:rPr>
        <w:t xml:space="preserve"> слова "сдача в аренду" заменить словом "аренда";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77" w:history="1">
        <w:r>
          <w:rPr>
            <w:rFonts w:ascii="Calibri" w:hAnsi="Calibri" w:cs="Calibri"/>
            <w:color w:val="0000FF"/>
          </w:rPr>
          <w:t>пункте 9</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"этилового спирта" дополнить словами "(за исключением производства этилового спирта по фармакопейным статьям)";</w:t>
      </w:r>
    </w:p>
    <w:p w:rsidR="00F21A1B" w:rsidRDefault="00F21A1B">
      <w:pPr>
        <w:autoSpaceDE w:val="0"/>
        <w:autoSpaceDN w:val="0"/>
        <w:adjustRightInd w:val="0"/>
        <w:spacing w:after="0" w:line="240" w:lineRule="auto"/>
        <w:ind w:firstLine="540"/>
        <w:jc w:val="both"/>
        <w:rPr>
          <w:rFonts w:ascii="Calibri" w:hAnsi="Calibri" w:cs="Calibri"/>
        </w:rPr>
      </w:pPr>
      <w:hyperlink r:id="rId78"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организации должны иметь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пятый подпункта "е" пункта 8 </w:t>
      </w:r>
      <w:hyperlink r:id="rId79" w:history="1">
        <w:r>
          <w:rPr>
            <w:rFonts w:ascii="Calibri" w:hAnsi="Calibri" w:cs="Calibri"/>
            <w:color w:val="0000FF"/>
          </w:rPr>
          <w:t>вступает</w:t>
        </w:r>
      </w:hyperlink>
      <w:r>
        <w:rPr>
          <w:rFonts w:ascii="Calibri" w:hAnsi="Calibri" w:cs="Calibri"/>
        </w:rPr>
        <w:t xml:space="preserve"> в силу с 1 января 2013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80" w:history="1">
        <w:r>
          <w:rPr>
            <w:rFonts w:ascii="Calibri" w:hAnsi="Calibri" w:cs="Calibri"/>
            <w:color w:val="0000FF"/>
          </w:rPr>
          <w:t>дополнить</w:t>
        </w:r>
      </w:hyperlink>
      <w:r>
        <w:rPr>
          <w:rFonts w:ascii="Calibri" w:hAnsi="Calibri" w:cs="Calibri"/>
        </w:rPr>
        <w:t xml:space="preserve"> пунктами 10 - 12 следующего содержания:</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восьмой подпункта "ж" пункта 8 </w:t>
      </w:r>
      <w:hyperlink r:id="rId81" w:history="1">
        <w:r>
          <w:rPr>
            <w:rFonts w:ascii="Calibri" w:hAnsi="Calibri" w:cs="Calibri"/>
            <w:color w:val="0000FF"/>
          </w:rPr>
          <w:t>вступают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"10. Не допускается осуществлять производство этилового спирта или алкогольной продукции с использованием этилового спирта, если объем такого производства не соответствует норме минимального использования производственной мощности, установленной Правительством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соблюдения нормы минимального использования производственной мощности организация направляет в письменной форме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направляет в письменной форме в лицензирующий орган уведомление о возобновлении использования такого оборудования с указанием даты возобновления.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приостановления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период такого приостановления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Порядок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устанавливается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аннулирования или прекращения действия лицензии на производство этилового спирта, алкогольной и спиртосодержащей продукции организация под контролем </w:t>
      </w:r>
      <w:r>
        <w:rPr>
          <w:rFonts w:ascii="Calibri" w:hAnsi="Calibri" w:cs="Calibri"/>
        </w:rPr>
        <w:lastRenderedPageBreak/>
        <w:t>лицензирующего органа в порядке, установленном уполномоченным Правительством Российской Федерации федеральным органом исполнительной власти, обязана законсервировать основное технологическое оборудование для производства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При приобретении указанного оборудования другой организацией она вправе использовать его, в том числе для производства этилового спирта, алкогольной и спиртосодержащей продукции, после расконсервации указанного оборудования, снятия лицензирующим органом пломб, которые были нанесены на указанное оборудование и коммуникации в целях недопущения производства и реализации этилового спирта, алкогольной и спиртосодержащей продукции организацией, лицензия которой была аннулирована или действие лицензии которой было прекращено.</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девятый подпункта "ж" пункта 8 </w:t>
      </w:r>
      <w:hyperlink r:id="rId82"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12.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только организацией, имеющей в собственности, оперативном управлении, хозяйственном ведении транспортные средства и оборудование для учета объема перевозок такой продукции, соответствующие требованиям, установленным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83" w:history="1">
        <w:r>
          <w:rPr>
            <w:rFonts w:ascii="Calibri" w:hAnsi="Calibri" w:cs="Calibri"/>
            <w:color w:val="0000FF"/>
          </w:rPr>
          <w:t>статье 9</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4"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"Статья 9. Оборот этилового спирта и спиртосодержащей продукции, поставки алкогольной продукции";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"б" пункта 9 </w:t>
      </w:r>
      <w:hyperlink r:id="rId85"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6" w:history="1">
        <w:r>
          <w:rPr>
            <w:rFonts w:ascii="Calibri" w:hAnsi="Calibri" w:cs="Calibri"/>
            <w:color w:val="0000FF"/>
          </w:rPr>
          <w:t>пункт 1</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Закупка этилового спирта в объеме, превышающем 200 декалитров в год, в целях производства этилового спирта по фармакопейным статьям, алкогольной и спиртосодержащей продукции и (или) использования для собственных нужд осуществляется при условии представления уведомления.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Закупка этилового спирта по фармакопейным статьям в объеме, превышающем 200 декалитров в год, в целях его использования в качестве лекарственного средства и (или) для производства лекарственных препаратов, включенных в государственный реестр лекарственных средств, и (или) использования для собственных нужд осуществляется при условии представления уведомления.";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87" w:history="1">
        <w:r>
          <w:rPr>
            <w:rFonts w:ascii="Calibri" w:hAnsi="Calibri" w:cs="Calibri"/>
            <w:color w:val="0000FF"/>
          </w:rPr>
          <w:t>пункте 3</w:t>
        </w:r>
      </w:hyperlink>
      <w:r>
        <w:rPr>
          <w:rFonts w:ascii="Calibri" w:hAnsi="Calibri" w:cs="Calibri"/>
        </w:rPr>
        <w:t>:</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второй подпункта "в" пункта 9 </w:t>
      </w:r>
      <w:hyperlink r:id="rId88"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"Поставки" дополнить словами "и перевозки", слова "60 процентов" заменить словами "25 процентов";</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восьмой подпункта "в" пункта 9 </w:t>
      </w:r>
      <w:hyperlink r:id="rId89" w:history="1">
        <w:r>
          <w:rPr>
            <w:rFonts w:ascii="Calibri" w:hAnsi="Calibri" w:cs="Calibri"/>
            <w:color w:val="0000FF"/>
          </w:rPr>
          <w:t>вступают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90"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автомобильным транспортом, допускаются только при условии оснащения таких </w:t>
      </w:r>
      <w:r>
        <w:rPr>
          <w:rFonts w:ascii="Calibri" w:hAnsi="Calibri" w:cs="Calibri"/>
        </w:rPr>
        <w:lastRenderedPageBreak/>
        <w:t>транспортных средств специальными техническими средствами регистрации в автоматическом режиме движения, которые обеспечивают передачу данных о перемещении таких транспортных средств на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Правительством Российской Федерации федеральный орган исполнительной власти в порядке, установленном Правительством Российской Федерации, осуществляет ведение автоматизированной системы контроля перевозок этилового спирта и спиртосодержащей продукции на территории Российской Федерации, а также устанавливает требования к данным специальным техническим средствам.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91" w:history="1">
        <w:r>
          <w:rPr>
            <w:rFonts w:ascii="Calibri" w:hAnsi="Calibri" w:cs="Calibri"/>
            <w:color w:val="0000FF"/>
          </w:rPr>
          <w:t>дополнить</w:t>
        </w:r>
      </w:hyperlink>
      <w:r>
        <w:rPr>
          <w:rFonts w:ascii="Calibri" w:hAnsi="Calibri" w:cs="Calibri"/>
        </w:rPr>
        <w:t xml:space="preserve"> пунктами 6 и 7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Закупка (за исключением импорта) и поставки (за исключением экспорта) этилового спирта осуществляются по ценам не ниже цен, установленных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7. Закупка (за исключением импорта) и поставки (за исключением экспорта) этилового спирта и (или) дистиллята коньячного (спирта коньячного)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92" w:history="1">
        <w:r>
          <w:rPr>
            <w:rFonts w:ascii="Calibri" w:hAnsi="Calibri" w:cs="Calibri"/>
            <w:color w:val="0000FF"/>
          </w:rPr>
          <w:t>статье 10.2</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3" w:history="1">
        <w:r>
          <w:rPr>
            <w:rFonts w:ascii="Calibri" w:hAnsi="Calibri" w:cs="Calibri"/>
            <w:color w:val="0000FF"/>
          </w:rPr>
          <w:t>пункте 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hyperlink r:id="rId94" w:history="1">
        <w:r>
          <w:rPr>
            <w:rFonts w:ascii="Calibri" w:hAnsi="Calibri" w:cs="Calibri"/>
            <w:color w:val="0000FF"/>
          </w:rPr>
          <w:t>подпункт 2</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справка, прилагаемая к таможенной декларации (для импортированных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w:t>
      </w:r>
    </w:p>
    <w:p w:rsidR="00F21A1B" w:rsidRDefault="00F21A1B">
      <w:pPr>
        <w:autoSpaceDE w:val="0"/>
        <w:autoSpaceDN w:val="0"/>
        <w:adjustRightInd w:val="0"/>
        <w:spacing w:after="0" w:line="240" w:lineRule="auto"/>
        <w:ind w:firstLine="540"/>
        <w:jc w:val="both"/>
        <w:rPr>
          <w:rFonts w:ascii="Calibri" w:hAnsi="Calibri" w:cs="Calibri"/>
        </w:rPr>
      </w:pPr>
      <w:hyperlink r:id="rId95"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справка, прилагаемая к товарно-транспортной накладной (для этилового спирта, алкогольной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шестой подпункта "а" пункта 10 </w:t>
      </w:r>
      <w:hyperlink r:id="rId96"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7" w:history="1">
        <w:r>
          <w:rPr>
            <w:rFonts w:ascii="Calibri" w:hAnsi="Calibri" w:cs="Calibri"/>
            <w:color w:val="0000FF"/>
          </w:rPr>
          <w:t>подпункте 4</w:t>
        </w:r>
      </w:hyperlink>
      <w:r>
        <w:rPr>
          <w:rFonts w:ascii="Calibri" w:hAnsi="Calibri" w:cs="Calibri"/>
        </w:rPr>
        <w:t xml:space="preserve"> слова "60 процентов" заменить словами "25 процентов";</w:t>
      </w:r>
    </w:p>
    <w:p w:rsidR="00F21A1B" w:rsidRDefault="00F21A1B">
      <w:pPr>
        <w:autoSpaceDE w:val="0"/>
        <w:autoSpaceDN w:val="0"/>
        <w:adjustRightInd w:val="0"/>
        <w:spacing w:after="0" w:line="240" w:lineRule="auto"/>
        <w:ind w:firstLine="540"/>
        <w:jc w:val="both"/>
        <w:rPr>
          <w:rFonts w:ascii="Calibri" w:hAnsi="Calibri" w:cs="Calibri"/>
        </w:rPr>
      </w:pPr>
      <w:hyperlink r:id="rId98" w:history="1">
        <w:r>
          <w:rPr>
            <w:rFonts w:ascii="Calibri" w:hAnsi="Calibri" w:cs="Calibri"/>
            <w:color w:val="0000FF"/>
          </w:rPr>
          <w:t>дополнить</w:t>
        </w:r>
      </w:hyperlink>
      <w:r>
        <w:rPr>
          <w:rFonts w:ascii="Calibri" w:hAnsi="Calibri" w:cs="Calibri"/>
        </w:rPr>
        <w:t xml:space="preserve"> подпунктом 5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заверенные подписью руководителя организации 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99" w:history="1">
        <w:r>
          <w:rPr>
            <w:rFonts w:ascii="Calibri" w:hAnsi="Calibri" w:cs="Calibri"/>
            <w:color w:val="0000FF"/>
          </w:rPr>
          <w:t>пункте 3</w:t>
        </w:r>
      </w:hyperlink>
      <w:r>
        <w:rPr>
          <w:rFonts w:ascii="Calibri" w:hAnsi="Calibri" w:cs="Calibri"/>
        </w:rPr>
        <w:t xml:space="preserve"> слово "грузовой" исключить;</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w:t>
      </w:r>
      <w:hyperlink r:id="rId100" w:history="1">
        <w:r>
          <w:rPr>
            <w:rFonts w:ascii="Calibri" w:hAnsi="Calibri" w:cs="Calibri"/>
            <w:color w:val="0000FF"/>
          </w:rPr>
          <w:t>статье 11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01" w:history="1">
        <w:r>
          <w:rPr>
            <w:rFonts w:ascii="Calibri" w:hAnsi="Calibri" w:cs="Calibri"/>
            <w:color w:val="0000FF"/>
          </w:rPr>
          <w:t>наименовании</w:t>
        </w:r>
      </w:hyperlink>
      <w:r>
        <w:rPr>
          <w:rFonts w:ascii="Calibri" w:hAnsi="Calibri" w:cs="Calibri"/>
        </w:rPr>
        <w:t xml:space="preserve"> слово "пищевой" исключить;</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02" w:history="1">
        <w:r>
          <w:rPr>
            <w:rFonts w:ascii="Calibri" w:hAnsi="Calibri" w:cs="Calibri"/>
            <w:color w:val="0000FF"/>
          </w:rPr>
          <w:t>пункт 1</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и оборот алкогольной (за исключением розничной продажи пива и пивных напитков) и спиртосодержащей пищевой продукции осуществляются организациями.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Розничная продажа спиртосодержащей непищевой продукции осуществляется организациями и индивидуальными предпринимателями.";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"в" пункта 11 </w:t>
      </w:r>
      <w:hyperlink r:id="rId103"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в </w:t>
      </w:r>
      <w:hyperlink r:id="rId104" w:history="1">
        <w:r>
          <w:rPr>
            <w:rFonts w:ascii="Calibri" w:hAnsi="Calibri" w:cs="Calibri"/>
            <w:color w:val="0000FF"/>
          </w:rPr>
          <w:t>пункте 2.1</w:t>
        </w:r>
      </w:hyperlink>
      <w:r>
        <w:rPr>
          <w:rFonts w:ascii="Calibri" w:hAnsi="Calibri" w:cs="Calibri"/>
        </w:rPr>
        <w:t xml:space="preserve"> второе предложение исключить;</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"г" пункта 11 </w:t>
      </w:r>
      <w:hyperlink r:id="rId105"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106" w:history="1">
        <w:r>
          <w:rPr>
            <w:rFonts w:ascii="Calibri" w:hAnsi="Calibri" w:cs="Calibri"/>
            <w:color w:val="0000FF"/>
          </w:rPr>
          <w:t>пункте 2.2</w:t>
        </w:r>
      </w:hyperlink>
      <w:r>
        <w:rPr>
          <w:rFonts w:ascii="Calibri" w:hAnsi="Calibri" w:cs="Calibri"/>
        </w:rPr>
        <w:t xml:space="preserve"> слова "50 миллионов рублей" заменить словами "80 миллионов рублей";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07" w:history="1">
        <w:r>
          <w:rPr>
            <w:rFonts w:ascii="Calibri" w:hAnsi="Calibri" w:cs="Calibri"/>
            <w:color w:val="0000FF"/>
          </w:rPr>
          <w:t>дополнить</w:t>
        </w:r>
      </w:hyperlink>
      <w:r>
        <w:rPr>
          <w:rFonts w:ascii="Calibri" w:hAnsi="Calibri" w:cs="Calibri"/>
        </w:rPr>
        <w:t xml:space="preserve"> пунктом 2.3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"2.3. Производство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Оборот (за исключением розничной продажи)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четвертый подпункта "д" пункта 11 </w:t>
      </w:r>
      <w:hyperlink r:id="rId108" w:history="1">
        <w:r>
          <w:rPr>
            <w:rFonts w:ascii="Calibri" w:hAnsi="Calibri" w:cs="Calibri"/>
            <w:color w:val="0000FF"/>
          </w:rPr>
          <w:t>вступает</w:t>
        </w:r>
      </w:hyperlink>
      <w:r>
        <w:rPr>
          <w:rFonts w:ascii="Calibri" w:hAnsi="Calibri" w:cs="Calibri"/>
        </w:rPr>
        <w:t xml:space="preserve"> в силу с 1 января 2013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производство этилового спирта обособленным подразделением организации, осуществляющим производство алкогольной продукции.";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"е" пункта 11 </w:t>
      </w:r>
      <w:hyperlink r:id="rId109"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110" w:history="1">
        <w:r>
          <w:rPr>
            <w:rFonts w:ascii="Calibri" w:hAnsi="Calibri" w:cs="Calibri"/>
            <w:color w:val="0000FF"/>
          </w:rPr>
          <w:t>пункте 3</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hyperlink r:id="rId111" w:history="1">
        <w:r>
          <w:rPr>
            <w:rFonts w:ascii="Calibri" w:hAnsi="Calibri" w:cs="Calibri"/>
            <w:color w:val="0000FF"/>
          </w:rPr>
          <w:t>дополнить</w:t>
        </w:r>
      </w:hyperlink>
      <w:r>
        <w:rPr>
          <w:rFonts w:ascii="Calibri" w:hAnsi="Calibri" w:cs="Calibri"/>
        </w:rPr>
        <w:t xml:space="preserve"> новым абзацем двенадцатым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F21A1B" w:rsidRDefault="00F21A1B">
      <w:pPr>
        <w:autoSpaceDE w:val="0"/>
        <w:autoSpaceDN w:val="0"/>
        <w:adjustRightInd w:val="0"/>
        <w:spacing w:after="0" w:line="240" w:lineRule="auto"/>
        <w:ind w:firstLine="540"/>
        <w:jc w:val="both"/>
        <w:rPr>
          <w:rFonts w:ascii="Calibri" w:hAnsi="Calibri" w:cs="Calibri"/>
        </w:rPr>
      </w:pPr>
      <w:hyperlink r:id="rId112" w:history="1">
        <w:r>
          <w:rPr>
            <w:rFonts w:ascii="Calibri" w:hAnsi="Calibri" w:cs="Calibri"/>
            <w:color w:val="0000FF"/>
          </w:rPr>
          <w:t>дополнить</w:t>
        </w:r>
      </w:hyperlink>
      <w:r>
        <w:rPr>
          <w:rFonts w:ascii="Calibri" w:hAnsi="Calibri" w:cs="Calibri"/>
        </w:rPr>
        <w:t xml:space="preserve"> абзацем тринадцатым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"вреде употребления алкогольной продукции для здоровья.";</w:t>
      </w:r>
    </w:p>
    <w:p w:rsidR="00F21A1B" w:rsidRDefault="00F21A1B">
      <w:pPr>
        <w:autoSpaceDE w:val="0"/>
        <w:autoSpaceDN w:val="0"/>
        <w:adjustRightInd w:val="0"/>
        <w:spacing w:after="0" w:line="240" w:lineRule="auto"/>
        <w:ind w:firstLine="540"/>
        <w:jc w:val="both"/>
        <w:rPr>
          <w:rFonts w:ascii="Calibri" w:hAnsi="Calibri" w:cs="Calibri"/>
        </w:rPr>
      </w:pPr>
      <w:hyperlink r:id="rId113" w:history="1">
        <w:r>
          <w:rPr>
            <w:rFonts w:ascii="Calibri" w:hAnsi="Calibri" w:cs="Calibri"/>
            <w:color w:val="0000FF"/>
          </w:rPr>
          <w:t>абзац двенадцатый</w:t>
        </w:r>
      </w:hyperlink>
      <w:r>
        <w:rPr>
          <w:rFonts w:ascii="Calibri" w:hAnsi="Calibri" w:cs="Calibri"/>
        </w:rPr>
        <w:t xml:space="preserve"> считать абзацем четырнадцатым;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114" w:history="1">
        <w:r>
          <w:rPr>
            <w:rFonts w:ascii="Calibri" w:hAnsi="Calibri" w:cs="Calibri"/>
            <w:color w:val="0000FF"/>
          </w:rPr>
          <w:t>дополнить</w:t>
        </w:r>
      </w:hyperlink>
      <w:r>
        <w:rPr>
          <w:rFonts w:ascii="Calibri" w:hAnsi="Calibri" w:cs="Calibri"/>
        </w:rPr>
        <w:t xml:space="preserve"> пунктами 5 и 6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уполномоченным Правительством Российской Федерации федеральным органом исполнительной власти.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третий подпункта "ж" пункта 11 </w:t>
      </w:r>
      <w:hyperlink r:id="rId115"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w:t>
      </w:r>
      <w:hyperlink r:id="rId116" w:history="1">
        <w:r>
          <w:rPr>
            <w:rFonts w:ascii="Calibri" w:hAnsi="Calibri" w:cs="Calibri"/>
            <w:color w:val="0000FF"/>
          </w:rPr>
          <w:t>статье 12</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17" w:history="1">
        <w:r>
          <w:rPr>
            <w:rFonts w:ascii="Calibri" w:hAnsi="Calibri" w:cs="Calibri"/>
            <w:color w:val="0000FF"/>
          </w:rPr>
          <w:t>пункте 2</w:t>
        </w:r>
      </w:hyperlink>
      <w:r>
        <w:rPr>
          <w:rFonts w:ascii="Calibri" w:hAnsi="Calibri" w:cs="Calibri"/>
        </w:rPr>
        <w:t>:</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и третий подпункта "а" пункта 12 </w:t>
      </w:r>
      <w:hyperlink r:id="rId118" w:history="1">
        <w:r>
          <w:rPr>
            <w:rFonts w:ascii="Calibri" w:hAnsi="Calibri" w:cs="Calibri"/>
            <w:color w:val="0000FF"/>
          </w:rPr>
          <w:t>вступают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119"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Алкогольная продукция, за исключением пива и пивных напитков, подлежит обязательной маркировке в следующем порядке:";</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0" w:history="1">
        <w:r>
          <w:rPr>
            <w:rFonts w:ascii="Calibri" w:hAnsi="Calibri" w:cs="Calibri"/>
            <w:color w:val="0000FF"/>
          </w:rPr>
          <w:t>абзаце третьем</w:t>
        </w:r>
      </w:hyperlink>
      <w:r>
        <w:rPr>
          <w:rFonts w:ascii="Calibri" w:hAnsi="Calibri" w:cs="Calibri"/>
        </w:rPr>
        <w:t xml:space="preserve"> слова "на таможенную территорию Российской Федерации" заменить словами "в Российскую Федерацию";</w:t>
      </w:r>
    </w:p>
    <w:p w:rsidR="00F21A1B" w:rsidRDefault="00F21A1B">
      <w:pPr>
        <w:autoSpaceDE w:val="0"/>
        <w:autoSpaceDN w:val="0"/>
        <w:adjustRightInd w:val="0"/>
        <w:spacing w:after="0" w:line="240" w:lineRule="auto"/>
        <w:ind w:firstLine="540"/>
        <w:jc w:val="both"/>
        <w:rPr>
          <w:rFonts w:ascii="Calibri" w:hAnsi="Calibri" w:cs="Calibri"/>
        </w:rPr>
      </w:pPr>
      <w:hyperlink r:id="rId121" w:history="1">
        <w:r>
          <w:rPr>
            <w:rFonts w:ascii="Calibri" w:hAnsi="Calibri" w:cs="Calibri"/>
            <w:color w:val="0000FF"/>
          </w:rPr>
          <w:t>абзац восьмой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"Маркировка алкогольной продукции иными не предусмотренными настоящим Федеральным законом марками не допускается.";</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седьмой - девятый подпункта "а" пункта 12 </w:t>
      </w:r>
      <w:hyperlink r:id="rId122" w:history="1">
        <w:r>
          <w:rPr>
            <w:rFonts w:ascii="Calibri" w:hAnsi="Calibri" w:cs="Calibri"/>
            <w:color w:val="0000FF"/>
          </w:rPr>
          <w:t>вступают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123" w:history="1">
        <w:r>
          <w:rPr>
            <w:rFonts w:ascii="Calibri" w:hAnsi="Calibri" w:cs="Calibri"/>
            <w:color w:val="0000FF"/>
          </w:rPr>
          <w:t>дополнить</w:t>
        </w:r>
      </w:hyperlink>
      <w:r>
        <w:rPr>
          <w:rFonts w:ascii="Calibri" w:hAnsi="Calibri" w:cs="Calibri"/>
        </w:rPr>
        <w:t xml:space="preserve"> новым абзацем восемнадцатым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"расчет потребности в федеральных специальных марках, определенный в порядке и по форме, которые установлены Правительством Российской Федерации (за исключением организаций, осуществляющих импорт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hyperlink r:id="rId124" w:history="1">
        <w:r>
          <w:rPr>
            <w:rFonts w:ascii="Calibri" w:hAnsi="Calibri" w:cs="Calibri"/>
            <w:color w:val="0000FF"/>
          </w:rPr>
          <w:t>абзац восемнадцатый</w:t>
        </w:r>
      </w:hyperlink>
      <w:r>
        <w:rPr>
          <w:rFonts w:ascii="Calibri" w:hAnsi="Calibri" w:cs="Calibri"/>
        </w:rPr>
        <w:t xml:space="preserve"> считать абзацем девятнадцатым;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w:t>
      </w:r>
      <w:hyperlink r:id="rId125" w:history="1">
        <w:r>
          <w:rPr>
            <w:rFonts w:ascii="Calibri" w:hAnsi="Calibri" w:cs="Calibri"/>
            <w:color w:val="0000FF"/>
          </w:rPr>
          <w:t>дополнить</w:t>
        </w:r>
      </w:hyperlink>
      <w:r>
        <w:rPr>
          <w:rFonts w:ascii="Calibri" w:hAnsi="Calibri" w:cs="Calibri"/>
        </w:rPr>
        <w:t xml:space="preserve"> пунктом 3.3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"3.3. Проверка подлинности федеральных специальных марок и акцизных марок осуществляется организациями - покупателями, имеющими соответствующую лицензию, визуально,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Проверка подлинности федеральных специальных марок и акцизных марок осуществляется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w:t>
      </w:r>
      <w:hyperlink r:id="rId126" w:history="1">
        <w:r>
          <w:rPr>
            <w:rFonts w:ascii="Calibri" w:hAnsi="Calibri" w:cs="Calibri"/>
            <w:color w:val="0000FF"/>
          </w:rPr>
          <w:t>статье 13</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7" w:history="1">
        <w:r>
          <w:rPr>
            <w:rFonts w:ascii="Calibri" w:hAnsi="Calibri" w:cs="Calibri"/>
            <w:color w:val="0000FF"/>
          </w:rPr>
          <w:t>пункт 1</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Вывоз из Российской Федерации или ввоз в Российскую Федерацию алкогольной продукции осуществляется организациями в порядке, установленном таможенным законодательством Таможенного союза и (или) законодательством Российской Федерации о таможенном деле, с соблюдением требований, предусмотренных настоящим Федеральным законом.";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28" w:history="1">
        <w:r>
          <w:rPr>
            <w:rFonts w:ascii="Calibri" w:hAnsi="Calibri" w:cs="Calibri"/>
            <w:color w:val="0000FF"/>
          </w:rPr>
          <w:t>пункте 3</w:t>
        </w:r>
      </w:hyperlink>
      <w:r>
        <w:rPr>
          <w:rFonts w:ascii="Calibri" w:hAnsi="Calibri" w:cs="Calibri"/>
        </w:rPr>
        <w:t xml:space="preserve"> слова "на таможенную территорию Российской Федерации" заменить словами "в Российскую Федерацию";</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29" w:history="1">
        <w:r>
          <w:rPr>
            <w:rFonts w:ascii="Calibri" w:hAnsi="Calibri" w:cs="Calibri"/>
            <w:color w:val="0000FF"/>
          </w:rPr>
          <w:t>пункте 4</w:t>
        </w:r>
      </w:hyperlink>
      <w:r>
        <w:rPr>
          <w:rFonts w:ascii="Calibri" w:hAnsi="Calibri" w:cs="Calibri"/>
        </w:rPr>
        <w:t xml:space="preserve"> слова "на таможенную территорию Российской Федерации" заменить словами "в Российскую Федерацию";</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w:t>
      </w:r>
      <w:hyperlink r:id="rId130" w:history="1">
        <w:r>
          <w:rPr>
            <w:rFonts w:ascii="Calibri" w:hAnsi="Calibri" w:cs="Calibri"/>
            <w:color w:val="0000FF"/>
          </w:rPr>
          <w:t>статье 14</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1"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"б" пункта 14 </w:t>
      </w:r>
      <w:hyperlink r:id="rId132"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3" w:history="1">
        <w:r>
          <w:rPr>
            <w:rFonts w:ascii="Calibri" w:hAnsi="Calibri" w:cs="Calibri"/>
            <w:color w:val="0000FF"/>
          </w:rPr>
          <w:t>пункт 1</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производство и (или) оборот этилового спирта,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и декларирование объема их производства и (или) оборота.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предприниматели, осуществляющие розничную продажу пива и пивных напитков, обязаны осуществлять учет и декларирование объема их розничной продажи.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производство этилового спирта и алкогольной продукции с его использованием, обязаны осуществлять учет и декларирование использования производственных мощностей.";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34" w:history="1">
        <w:r>
          <w:rPr>
            <w:rFonts w:ascii="Calibri" w:hAnsi="Calibri" w:cs="Calibri"/>
            <w:color w:val="0000FF"/>
          </w:rPr>
          <w:t>пункте 2</w:t>
        </w:r>
      </w:hyperlink>
      <w:r>
        <w:rPr>
          <w:rFonts w:ascii="Calibri" w:hAnsi="Calibri" w:cs="Calibri"/>
        </w:rPr>
        <w:t xml:space="preserve"> слова "(за исключением розничной продажи)" исключить;</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"г" пункта 14 </w:t>
      </w:r>
      <w:hyperlink r:id="rId135"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36" w:history="1">
        <w:r>
          <w:rPr>
            <w:rFonts w:ascii="Calibri" w:hAnsi="Calibri" w:cs="Calibri"/>
            <w:color w:val="0000FF"/>
          </w:rPr>
          <w:t>пункт 3</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закупку этилового спирта в объеме, превышающем 200 декалитров в год, для производства этилового спирта по фармакопейным статьям, алкогольной и спиртосодержащей продукции, должны декларировать объем использования этилового спирта.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закупку этилового спирта по фармакопейным статьям в объеме, превышающем 200 декалитров в год, в целях его использования в качестве лекарственного средства и (или) для производства лекарственных препаратов, включенных в государственный реестр лекарственных средств, и (или) в целях его использования для собственных нужд, должны декларировать объем использования этилового спирта по фармакопейным статьям.";</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"д" пункта 14 </w:t>
      </w:r>
      <w:hyperlink r:id="rId137"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38" w:history="1">
        <w:r>
          <w:rPr>
            <w:rFonts w:ascii="Calibri" w:hAnsi="Calibri" w:cs="Calibri"/>
            <w:color w:val="0000FF"/>
          </w:rPr>
          <w:t>пункт 4</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учета объема производства, оборота и (или) использования этилового спирта, алкогольной и спиртосодержащей продукции, порядок учета использования производственных мощностей, порядок представления деклараций об объеме производства, оборота и (или) </w:t>
      </w:r>
      <w:r>
        <w:rPr>
          <w:rFonts w:ascii="Calibri" w:hAnsi="Calibri" w:cs="Calibri"/>
        </w:rPr>
        <w:lastRenderedPageBreak/>
        <w:t>использования этилового спирта, алкогольной и спиртосодержащей продукции, об использовании производственных мощностей и форма этих деклараций устанавливаются Правительством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 который передает эти сведения в федеральный орган исполнительной власти, осуществляющий функции по формированию официальной статистической информации.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представляют в электронной форме копии деклараций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139" w:history="1">
        <w:r>
          <w:rPr>
            <w:rFonts w:ascii="Calibri" w:hAnsi="Calibri" w:cs="Calibri"/>
            <w:color w:val="0000FF"/>
          </w:rPr>
          <w:t>пункт 5</w:t>
        </w:r>
      </w:hyperlink>
      <w:r>
        <w:rPr>
          <w:rFonts w:ascii="Calibri" w:hAnsi="Calibri" w:cs="Calibri"/>
        </w:rPr>
        <w:t xml:space="preserve"> признать утратившим силу;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40" w:history="1">
        <w:r>
          <w:rPr>
            <w:rFonts w:ascii="Calibri" w:hAnsi="Calibri" w:cs="Calibri"/>
            <w:color w:val="0000FF"/>
          </w:rPr>
          <w:t>статью 16</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"Статья 16. Особые требования к розничной продаже и потреблению (распитию)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Розничная продажа алкогольной продукции (за исключением пива и пивных напитков) осуществляется организациями.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Розничная продажа пива и пивных напитков осуществляется организациями и индивидуальными предпринимателями.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розничная продажа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 детских, образовательных, медицинских организациях, на объектах спорта, на прилегающих к ним территориях;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организациях культуры, за исключением розничной продажи алкогольной продукции, осуществляемой организациями, и розничной продажи пива и пивных напитков, осуществляемой индивидуальными предпринимателями, при оказании ими услуг общественного питания;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на оптовых и розничных рынках, на вокзалах, в аэропортах, в иных местах массового скопления граждан и местах нахождения источников повышенной опасности, определенных органами государственной власти субъектов Российской Федерации в порядке, установленном Правительством Российской Федерации. Указанные ограничения действуют также на прилегающих к таким местам территориях;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на объектах военного назначения и на прилегающих к ним территориях;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 нестационарных торговых объектах;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несовершеннолетним. В случае возникновения у продавца сомнения в достижении этим покупателем совершеннолетия продавец вправе потребовать у этого покупателя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без сопроводительных документов в соответствии с требованиями статьи 10.2 настоящего Федерального закона, без информации, установленной пунктом 3 статьи 11 настоящего Федерального закона, без сертификатов соответствия или деклараций о соответствии, без маркировки в соответствии со статьей 12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Запрет на розничную продажу алкогольной продукции в местах, указанных в абзацах пятом и седьмом настоящего пункта, не распространяется на розничную продажу алкогольной продукции с содержанием этилового спирта не более чем 16,5 процента объема готовой </w:t>
      </w:r>
      <w:r>
        <w:rPr>
          <w:rFonts w:ascii="Calibri" w:hAnsi="Calibri" w:cs="Calibri"/>
        </w:rPr>
        <w:lastRenderedPageBreak/>
        <w:t>продукции, осуществляемую организациями, и на розничную продажу пива и пивных напитков,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а также на розничную продажу алкогольной продукции, осуществляемую магазинами беспошлинной торговли.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потребление (распитие) алкогольной продукции в местах, указанных в абзацах втором - седьмом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потребления (распития) пива и пивных напитков, приобретенных у индивидуальных предпринимателей, при оказании этими организациями и индивидуальными предпринимателями услуг общественного питания в местах оказания таких услуг.</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потребление (распитие) алкогольной продукции несовершеннолетними.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К прилегающим территориям, указанным в пункте 2 настоящей статьи, относятся земельные участки, которые непосредственно прилегают к зданиям, строениям, сооружениям и границы которых определяются решениями органов местного самоуправления в порядке, установленном Правительством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общественного питания), требования к минимальному размеру оплаченного уставного капитала (уставного фонда) в размере не более чем 1 миллион рублей.</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первый пункта 15 </w:t>
      </w:r>
      <w:hyperlink r:id="rId141"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розничную продажу алкогольной продукции (за исключением пива и пивных напитков) в городских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а также контрольно-кассовую технику.</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второй пункта 15 </w:t>
      </w:r>
      <w:hyperlink r:id="rId142"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розничную продажу алкогольной продукции (за исключением пива и пивных напитков) в сельских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а также контрольно-кассовую технику, если иное не установлено федеральным законом.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индивидуальные предприниматели, осуществляющие розничную продажу пива и пивных напитков,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 а также контрольно-кассовую технику, если иное не установлено федеральным законом.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Требования, указанные в абзаце третьем настоящего пункта, не распространяются на розничную продажу пива и пивных напитков, осуществляемую организациями и индивидуальными предпринимателями при оказании ими услуг общественного питания.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стационарным торговым объектам и складским помещениям, указанные в абзацах первом - третьем настоящего пункта, устанавливаются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w:t>
      </w:r>
      <w:hyperlink r:id="rId143" w:history="1">
        <w:r>
          <w:rPr>
            <w:rFonts w:ascii="Calibri" w:hAnsi="Calibri" w:cs="Calibri"/>
            <w:color w:val="0000FF"/>
          </w:rPr>
          <w:t>статье 18</w:t>
        </w:r>
      </w:hyperlink>
      <w:r>
        <w:rPr>
          <w:rFonts w:ascii="Calibri" w:hAnsi="Calibri" w:cs="Calibri"/>
        </w:rPr>
        <w:t>:</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"а" пункта 16 </w:t>
      </w:r>
      <w:hyperlink r:id="rId144"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45" w:history="1">
        <w:r>
          <w:rPr>
            <w:rFonts w:ascii="Calibri" w:hAnsi="Calibri" w:cs="Calibri"/>
            <w:color w:val="0000FF"/>
          </w:rPr>
          <w:t>пункт 1</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и оборота этилового спирта по фармакопейным статьям, пива и пивных напитков;</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розничной продажи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"б" пункта 16 </w:t>
      </w:r>
      <w:hyperlink r:id="rId146"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47" w:history="1">
        <w:r>
          <w:rPr>
            <w:rFonts w:ascii="Calibri" w:hAnsi="Calibri" w:cs="Calibri"/>
            <w:color w:val="0000FF"/>
          </w:rPr>
          <w:t>пункт 2</w:t>
        </w:r>
      </w:hyperlink>
      <w:r>
        <w:rPr>
          <w:rFonts w:ascii="Calibri" w:hAnsi="Calibri" w:cs="Calibri"/>
        </w:rPr>
        <w:t xml:space="preserve"> дополнить абзацем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"в" пункта 16 </w:t>
      </w:r>
      <w:hyperlink r:id="rId148"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9" w:history="1">
        <w:r>
          <w:rPr>
            <w:rFonts w:ascii="Calibri" w:hAnsi="Calibri" w:cs="Calibri"/>
            <w:color w:val="0000FF"/>
          </w:rPr>
          <w:t>пункт 4</w:t>
        </w:r>
      </w:hyperlink>
      <w:r>
        <w:rPr>
          <w:rFonts w:ascii="Calibri" w:hAnsi="Calibri" w:cs="Calibri"/>
        </w:rPr>
        <w:t xml:space="preserve"> дополнить абзацем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"Лицензии на вид деятельности, указанный в абзаце одиннадцатом пункта 2 настоящей статьи, выдаются отдельно на этиловый спирт (в том числе денатурат),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50" w:history="1">
        <w:r>
          <w:rPr>
            <w:rFonts w:ascii="Calibri" w:hAnsi="Calibri" w:cs="Calibri"/>
            <w:color w:val="0000FF"/>
          </w:rPr>
          <w:t>пункты 8</w:t>
        </w:r>
      </w:hyperlink>
      <w:r>
        <w:rPr>
          <w:rFonts w:ascii="Calibri" w:hAnsi="Calibri" w:cs="Calibri"/>
        </w:rPr>
        <w:t xml:space="preserve"> и </w:t>
      </w:r>
      <w:hyperlink r:id="rId151" w:history="1">
        <w:r>
          <w:rPr>
            <w:rFonts w:ascii="Calibri" w:hAnsi="Calibri" w:cs="Calibri"/>
            <w:color w:val="0000FF"/>
          </w:rPr>
          <w:t>9</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"8. Лицензии на виды деятельности, указанные в пункте 2 настоящей статьи, за исключением видов деятельности, указанных в абзацах девятом и одиннадцатом пункта 2 настоящей статьи, выдаются в порядке, установленном настоящим Федеральным законом.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Лицензии на виды деятельности, указанные в абзацах девятом и одиннадцатом пункта 2 настоящей статьи, выдаются в порядке, установленном Правительством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9. Лицензии на виды деятельности, указанные в пункте 2 настоящей статьи, за исключением розничной продажи алкогольной продукции, выдаются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152" w:history="1">
        <w:r>
          <w:rPr>
            <w:rFonts w:ascii="Calibri" w:hAnsi="Calibri" w:cs="Calibri"/>
            <w:color w:val="0000FF"/>
          </w:rPr>
          <w:t>пункте 10</w:t>
        </w:r>
      </w:hyperlink>
      <w:r>
        <w:rPr>
          <w:rFonts w:ascii="Calibri" w:hAnsi="Calibri" w:cs="Calibri"/>
        </w:rPr>
        <w:t xml:space="preserve"> первое предложение изложить в следующей редакции: "Лицензии на розничную продажу алкогольной продукции выдаются органами исполнительной власти субъектов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w:t>
      </w:r>
      <w:hyperlink r:id="rId153" w:history="1">
        <w:r>
          <w:rPr>
            <w:rFonts w:ascii="Calibri" w:hAnsi="Calibri" w:cs="Calibri"/>
            <w:color w:val="0000FF"/>
          </w:rPr>
          <w:t>статье 19</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54" w:history="1">
        <w:r>
          <w:rPr>
            <w:rFonts w:ascii="Calibri" w:hAnsi="Calibri" w:cs="Calibri"/>
            <w:color w:val="0000FF"/>
          </w:rPr>
          <w:t>пункте 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hyperlink r:id="rId155" w:history="1">
        <w:r>
          <w:rPr>
            <w:rFonts w:ascii="Calibri" w:hAnsi="Calibri" w:cs="Calibri"/>
            <w:color w:val="0000FF"/>
          </w:rPr>
          <w:t>подпункт 1</w:t>
        </w:r>
      </w:hyperlink>
      <w:r>
        <w:rPr>
          <w:rFonts w:ascii="Calibri" w:hAnsi="Calibri" w:cs="Calibri"/>
        </w:rPr>
        <w:t xml:space="preserve"> после слов "места его нахождения," дополнить словами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w:t>
      </w:r>
    </w:p>
    <w:p w:rsidR="00F21A1B" w:rsidRDefault="00F21A1B">
      <w:pPr>
        <w:autoSpaceDE w:val="0"/>
        <w:autoSpaceDN w:val="0"/>
        <w:adjustRightInd w:val="0"/>
        <w:spacing w:after="0" w:line="240" w:lineRule="auto"/>
        <w:ind w:firstLine="540"/>
        <w:jc w:val="both"/>
        <w:rPr>
          <w:rFonts w:ascii="Calibri" w:hAnsi="Calibri" w:cs="Calibri"/>
        </w:rPr>
      </w:pPr>
      <w:hyperlink r:id="rId156" w:history="1">
        <w:r>
          <w:rPr>
            <w:rFonts w:ascii="Calibri" w:hAnsi="Calibri" w:cs="Calibri"/>
            <w:color w:val="0000FF"/>
          </w:rPr>
          <w:t>подпункт 6</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заключения уполномоченных Правительством Российской Федерации федеральных органов исполнительной власти о соответствии производственных и складских помещений организации требованиям пожарной безопасности и экологическим требованиям. В случае, если указанные документы не представлены заявителем, указанные документы (сведения, </w:t>
      </w:r>
      <w:r>
        <w:rPr>
          <w:rFonts w:ascii="Calibri" w:hAnsi="Calibri" w:cs="Calibri"/>
        </w:rPr>
        <w:lastRenderedPageBreak/>
        <w:t>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hyperlink r:id="rId157" w:history="1">
        <w:r>
          <w:rPr>
            <w:rFonts w:ascii="Calibri" w:hAnsi="Calibri" w:cs="Calibri"/>
            <w:color w:val="0000FF"/>
          </w:rPr>
          <w:t>подпункт 8</w:t>
        </w:r>
      </w:hyperlink>
      <w:r>
        <w:rPr>
          <w:rFonts w:ascii="Calibri" w:hAnsi="Calibri" w:cs="Calibri"/>
        </w:rPr>
        <w:t xml:space="preserve"> после слов "сертификатов соответствия" дополнить словами "и (или) деклараций о соответствии";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шестой - десятый подпункта "а" пункта 17 </w:t>
      </w:r>
      <w:hyperlink r:id="rId158" w:history="1">
        <w:r>
          <w:rPr>
            <w:rFonts w:ascii="Calibri" w:hAnsi="Calibri" w:cs="Calibri"/>
            <w:color w:val="0000FF"/>
          </w:rPr>
          <w:t>вступают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159" w:history="1">
        <w:r>
          <w:rPr>
            <w:rFonts w:ascii="Calibri" w:hAnsi="Calibri" w:cs="Calibri"/>
            <w:color w:val="0000FF"/>
          </w:rPr>
          <w:t>дополнить</w:t>
        </w:r>
      </w:hyperlink>
      <w:r>
        <w:rPr>
          <w:rFonts w:ascii="Calibri" w:hAnsi="Calibri" w:cs="Calibri"/>
        </w:rPr>
        <w:t xml:space="preserve"> подпунктами 10 - 13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содержащая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11) расчет мощности основного технологического оборудования для производства этилового спирта и алкогольной продукции с использованием этилового спирта по каждому заявленному виду продукции, составленный в порядке и по форме, которые установлены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60" w:history="1">
        <w:r>
          <w:rPr>
            <w:rFonts w:ascii="Calibri" w:hAnsi="Calibri" w:cs="Calibri"/>
            <w:color w:val="0000FF"/>
          </w:rPr>
          <w:t>пункт 2</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Для получения организацией лицензии на один из видов деятельности по производству этилового спирта, алкогольной и спиртосодержащей продукции, указанных в пункте 2 статьи 18 настоящего Федерального закона, не допускается требовать от такой организации документы, не предусмотренные пунктом 1 настоящей статьи.";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1" w:history="1">
        <w:r>
          <w:rPr>
            <w:rFonts w:ascii="Calibri" w:hAnsi="Calibri" w:cs="Calibri"/>
            <w:color w:val="0000FF"/>
          </w:rPr>
          <w:t>пункт 3</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Для получения лицензии на один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документы, предусмотренные подпунктами 1 - 4, 8 пункта 1 настоящей статьи;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документ, подтверждающий наличие у организации уставного капитала (уставного фонда) в соответствии с пунктом 2.1 статьи 11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уполномоченных Правительством Российской Федерации федеральных органов исполнительной власти о соответствии складских помещений организации требованиям пожарной безопасности и экологическим требованиям (за исключением заключения федерального органа исполнительной власти, уполномоченного на проведение экологической экспертизы, в отношении складских помещений, предназначенных для хранения алкогольной продукции).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62" w:history="1">
        <w:r>
          <w:rPr>
            <w:rFonts w:ascii="Calibri" w:hAnsi="Calibri" w:cs="Calibri"/>
            <w:color w:val="0000FF"/>
          </w:rPr>
          <w:t>дополнить</w:t>
        </w:r>
      </w:hyperlink>
      <w:r>
        <w:rPr>
          <w:rFonts w:ascii="Calibri" w:hAnsi="Calibri" w:cs="Calibri"/>
        </w:rPr>
        <w:t xml:space="preserve"> пунктами 3.1 - 3.3 следующего содержания:</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второй - седьмой подпункта "г" пункта 17 </w:t>
      </w:r>
      <w:hyperlink r:id="rId163" w:history="1">
        <w:r>
          <w:rPr>
            <w:rFonts w:ascii="Calibri" w:hAnsi="Calibri" w:cs="Calibri"/>
            <w:color w:val="0000FF"/>
          </w:rPr>
          <w:t>вступают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 Для получения лицензии на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документы, предусмотренные подпунктами 1 - 4, 8 пункта 1 настоящей статьи;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документы, подтверждающие наличие у организации в собственности, оперативном управлении, хозяйственном ведении транспортных средств, соответствующих требованиям, установленным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требованиям, установленным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копии сертификатов соответствия и (или) деклараций о соответствии оборудования для учета объема перевозок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иные установленные Правительством Российской Федерации документы.</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3.2. Для получения лицензии на розничную продажу алкогольной продукции заявитель представляет в лицензирующий орган:</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документы, предусмотренные подпунктами 1 - 4 пункта 1 настоящей статьи;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документ, подтверждающий наличие у заявителя уставного капитала (уставного фонда) в соответствии с пунктом 5 статьи 16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специально уполномоченных государственных органов о соответствии стационарных торговых объектов и складских помещений заявителя санитарно-эпидемиологическим требованиям.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3.3. Для получения заявителем лицензии на один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не допускается требовать от такого заявителя документы, не предусмотренные соответственно пунктами 3 - 3.2 настоящей статьи.";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64" w:history="1">
        <w:r>
          <w:rPr>
            <w:rFonts w:ascii="Calibri" w:hAnsi="Calibri" w:cs="Calibri"/>
            <w:color w:val="0000FF"/>
          </w:rPr>
          <w:t>пункт 4</w:t>
        </w:r>
      </w:hyperlink>
      <w:r>
        <w:rPr>
          <w:rFonts w:ascii="Calibri" w:hAnsi="Calibri" w:cs="Calibri"/>
        </w:rPr>
        <w:t xml:space="preserve"> после слов "(за исключением розничной продажи алкогольной продукции" дополнить словами "и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165" w:history="1">
        <w:r>
          <w:rPr>
            <w:rFonts w:ascii="Calibri" w:hAnsi="Calibri" w:cs="Calibri"/>
            <w:color w:val="0000FF"/>
          </w:rPr>
          <w:t>пункте 6</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hyperlink r:id="rId166"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7" w:history="1">
        <w:r>
          <w:rPr>
            <w:rFonts w:ascii="Calibri" w:hAnsi="Calibri" w:cs="Calibri"/>
            <w:color w:val="0000FF"/>
          </w:rPr>
          <w:t>абзаце втором</w:t>
        </w:r>
      </w:hyperlink>
      <w:r>
        <w:rPr>
          <w:rFonts w:ascii="Calibri" w:hAnsi="Calibri" w:cs="Calibri"/>
        </w:rPr>
        <w:t xml:space="preserve"> слова "Государственный реестр" заменить словами "Государственный сводный реестр";</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8" w:history="1">
        <w:r>
          <w:rPr>
            <w:rFonts w:ascii="Calibri" w:hAnsi="Calibri" w:cs="Calibri"/>
            <w:color w:val="0000FF"/>
          </w:rPr>
          <w:t>абзаце третьем</w:t>
        </w:r>
      </w:hyperlink>
      <w:r>
        <w:rPr>
          <w:rFonts w:ascii="Calibri" w:hAnsi="Calibri" w:cs="Calibri"/>
        </w:rPr>
        <w:t xml:space="preserve"> слова "государственного реестра" заменить словами "государственного сводного реестра";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9" w:history="1">
        <w:r>
          <w:rPr>
            <w:rFonts w:ascii="Calibri" w:hAnsi="Calibri" w:cs="Calibri"/>
            <w:color w:val="0000FF"/>
          </w:rPr>
          <w:t>абзаце четвертом</w:t>
        </w:r>
      </w:hyperlink>
      <w:r>
        <w:rPr>
          <w:rFonts w:ascii="Calibri" w:hAnsi="Calibri" w:cs="Calibri"/>
        </w:rPr>
        <w:t xml:space="preserve"> слова "государственном реестре" заменить словами "государственном сводном реестре";</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170" w:history="1">
        <w:r>
          <w:rPr>
            <w:rFonts w:ascii="Calibri" w:hAnsi="Calibri" w:cs="Calibri"/>
            <w:color w:val="0000FF"/>
          </w:rPr>
          <w:t>пункте 7</w:t>
        </w:r>
      </w:hyperlink>
      <w:r>
        <w:rPr>
          <w:rFonts w:ascii="Calibri" w:hAnsi="Calibri" w:cs="Calibri"/>
        </w:rPr>
        <w:t xml:space="preserve"> слова "может быть продлен" заменить словом "продлевается";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171" w:history="1">
        <w:r>
          <w:rPr>
            <w:rFonts w:ascii="Calibri" w:hAnsi="Calibri" w:cs="Calibri"/>
            <w:color w:val="0000FF"/>
          </w:rPr>
          <w:t>пункт 8</w:t>
        </w:r>
      </w:hyperlink>
      <w:r>
        <w:rPr>
          <w:rFonts w:ascii="Calibri" w:hAnsi="Calibri" w:cs="Calibri"/>
        </w:rPr>
        <w:t xml:space="preserve"> после слов "в течение трех" дополнить словом "рабочих";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 </w:t>
      </w:r>
      <w:hyperlink r:id="rId172" w:history="1">
        <w:r>
          <w:rPr>
            <w:rFonts w:ascii="Calibri" w:hAnsi="Calibri" w:cs="Calibri"/>
            <w:color w:val="0000FF"/>
          </w:rPr>
          <w:t>пункт 9</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отказа в выдаче лицензии на производство и оборот этилового спирта, алкогольной и спиртосодержащей продукции является: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выявление в представленных документах недостоверной, искаженной или неполной информации;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нарушение требований статьи 8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наличие у заявителя на дату поступления в лицензирующий орган заявления о выдаче лицензии задолженности по уплате налогов, сборов, 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 "Интернет", по запросу лицензирующего органа;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несоответствие производственных и складских помещений, стационарных торговых объектов заявителя, осуществляющего производство и (или) оборот этилового спирта, алкогольной и спиртосодержащей продукции, требованиям пожарной безопасности (за исключением лицензии на розничную продажу алкогольной продукции), экологическим требованиям, санитарно-эпидемиологическим требованиям, которое подтверждено заключением соответствующего уполномоченного федерального органа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несоответствие заявителя иным лицензионным требованиям, установленным в соответствии с положениями статей 2, 8, 9, 10.1, 11, 16, 19, 20, 25 и 26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в </w:t>
      </w:r>
      <w:hyperlink r:id="rId173" w:history="1">
        <w:r>
          <w:rPr>
            <w:rFonts w:ascii="Calibri" w:hAnsi="Calibri" w:cs="Calibri"/>
            <w:color w:val="0000FF"/>
          </w:rPr>
          <w:t>пункте 10</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hyperlink r:id="rId174"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настоящей статьи.";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и пятый подпункта "к" пункта 17 </w:t>
      </w:r>
      <w:hyperlink r:id="rId175" w:history="1">
        <w:r>
          <w:rPr>
            <w:rFonts w:ascii="Calibri" w:hAnsi="Calibri" w:cs="Calibri"/>
            <w:color w:val="0000FF"/>
          </w:rPr>
          <w:t>вступают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176" w:history="1">
        <w:r>
          <w:rPr>
            <w:rFonts w:ascii="Calibri" w:hAnsi="Calibri" w:cs="Calibri"/>
            <w:color w:val="0000FF"/>
          </w:rPr>
          <w:t>дополнить</w:t>
        </w:r>
      </w:hyperlink>
      <w:r>
        <w:rPr>
          <w:rFonts w:ascii="Calibri" w:hAnsi="Calibri" w:cs="Calibri"/>
        </w:rPr>
        <w:t xml:space="preserve"> новым абзацем вторым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приобретения основного технологического оборудования в целях его использования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лицензиат обязан представить в лицензирующий орган перечень видов данного оборудования и сертификаты соответствия или декларации о его соответствии, а также документы, указанные в подпункте 3 пункта 3 настоящей статьи, если лицензиат является перевозчиком.";</w:t>
      </w:r>
    </w:p>
    <w:p w:rsidR="00F21A1B" w:rsidRDefault="00F21A1B">
      <w:pPr>
        <w:autoSpaceDE w:val="0"/>
        <w:autoSpaceDN w:val="0"/>
        <w:adjustRightInd w:val="0"/>
        <w:spacing w:after="0" w:line="240" w:lineRule="auto"/>
        <w:ind w:firstLine="540"/>
        <w:jc w:val="both"/>
        <w:rPr>
          <w:rFonts w:ascii="Calibri" w:hAnsi="Calibri" w:cs="Calibri"/>
        </w:rPr>
      </w:pPr>
      <w:hyperlink r:id="rId177" w:history="1">
        <w:r>
          <w:rPr>
            <w:rFonts w:ascii="Calibri" w:hAnsi="Calibri" w:cs="Calibri"/>
            <w:color w:val="0000FF"/>
          </w:rPr>
          <w:t>дополнить</w:t>
        </w:r>
      </w:hyperlink>
      <w:r>
        <w:rPr>
          <w:rFonts w:ascii="Calibri" w:hAnsi="Calibri" w:cs="Calibri"/>
        </w:rPr>
        <w:t xml:space="preserve"> новым абзацем третьим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пунктом 1.1 настоящей статьи.";</w:t>
      </w:r>
    </w:p>
    <w:p w:rsidR="00F21A1B" w:rsidRDefault="00F21A1B">
      <w:pPr>
        <w:autoSpaceDE w:val="0"/>
        <w:autoSpaceDN w:val="0"/>
        <w:adjustRightInd w:val="0"/>
        <w:spacing w:after="0" w:line="240" w:lineRule="auto"/>
        <w:ind w:firstLine="540"/>
        <w:jc w:val="both"/>
        <w:rPr>
          <w:rFonts w:ascii="Calibri" w:hAnsi="Calibri" w:cs="Calibri"/>
        </w:rPr>
      </w:pPr>
      <w:hyperlink r:id="rId178" w:history="1">
        <w:r>
          <w:rPr>
            <w:rFonts w:ascii="Calibri" w:hAnsi="Calibri" w:cs="Calibri"/>
            <w:color w:val="0000FF"/>
          </w:rPr>
          <w:t>абзац второй</w:t>
        </w:r>
      </w:hyperlink>
      <w:r>
        <w:rPr>
          <w:rFonts w:ascii="Calibri" w:hAnsi="Calibri" w:cs="Calibri"/>
        </w:rPr>
        <w:t xml:space="preserve"> считать абзацем четвертым и изложить его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в представленных документах недостоверной информации и (или) нарушения лицензиатом требований статьи 8 настоящего Федерального закона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hyperlink r:id="rId179" w:history="1">
        <w:r>
          <w:rPr>
            <w:rFonts w:ascii="Calibri" w:hAnsi="Calibri" w:cs="Calibri"/>
            <w:color w:val="0000FF"/>
          </w:rPr>
          <w:t>абзац третий</w:t>
        </w:r>
      </w:hyperlink>
      <w:r>
        <w:rPr>
          <w:rFonts w:ascii="Calibri" w:hAnsi="Calibri" w:cs="Calibri"/>
        </w:rPr>
        <w:t xml:space="preserve"> считать абзацем пятым и изложить его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абзаце четвертом настоящего пункта, или до истечения 45 дней при условии, что лицензирующим органом принято решение о допустимости использования данного оборудования.";</w:t>
      </w:r>
    </w:p>
    <w:p w:rsidR="00F21A1B" w:rsidRDefault="00F21A1B">
      <w:pPr>
        <w:autoSpaceDE w:val="0"/>
        <w:autoSpaceDN w:val="0"/>
        <w:adjustRightInd w:val="0"/>
        <w:spacing w:after="0" w:line="240" w:lineRule="auto"/>
        <w:ind w:firstLine="540"/>
        <w:jc w:val="both"/>
        <w:rPr>
          <w:rFonts w:ascii="Calibri" w:hAnsi="Calibri" w:cs="Calibri"/>
        </w:rPr>
      </w:pPr>
      <w:hyperlink r:id="rId180" w:history="1">
        <w:r>
          <w:rPr>
            <w:rFonts w:ascii="Calibri" w:hAnsi="Calibri" w:cs="Calibri"/>
            <w:color w:val="0000FF"/>
          </w:rPr>
          <w:t>дополнить</w:t>
        </w:r>
      </w:hyperlink>
      <w:r>
        <w:rPr>
          <w:rFonts w:ascii="Calibri" w:hAnsi="Calibri" w:cs="Calibri"/>
        </w:rPr>
        <w:t xml:space="preserve"> абзацами шестым и седьмым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уведомлении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уведомления документов, решение о недопустимости использования данного оборудования направляется в форме электронного документа лицензиату.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обследование (проверку) лицензиата в целях установления соответствия данного оборудования лицензиата требованиям статьи 8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hyperlink r:id="rId181" w:history="1">
        <w:r>
          <w:rPr>
            <w:rFonts w:ascii="Calibri" w:hAnsi="Calibri" w:cs="Calibri"/>
            <w:color w:val="0000FF"/>
          </w:rPr>
          <w:t>абзац четвертый</w:t>
        </w:r>
      </w:hyperlink>
      <w:r>
        <w:rPr>
          <w:rFonts w:ascii="Calibri" w:hAnsi="Calibri" w:cs="Calibri"/>
        </w:rPr>
        <w:t xml:space="preserve"> считать абзацем восьмым и изложить его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182" w:history="1">
        <w:r>
          <w:rPr>
            <w:rFonts w:ascii="Calibri" w:hAnsi="Calibri" w:cs="Calibri"/>
            <w:color w:val="0000FF"/>
          </w:rPr>
          <w:t>пункт 11</w:t>
        </w:r>
      </w:hyperlink>
      <w:r>
        <w:rPr>
          <w:rFonts w:ascii="Calibri" w:hAnsi="Calibri" w:cs="Calibri"/>
        </w:rPr>
        <w:t xml:space="preserve"> дополнить абзацем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"При переоформлении лицензии, выданной на вид деятельности, указанный в абзаце десятом пункта 2 статьи 18 настоящего Федерального закона, в связи с реорганизацией организации в форме слияния, присоединения или преобразования документы, предусмотренные подпунктом 2 пункта 3.2 настоящей статьи, не представляются.";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183" w:history="1">
        <w:r>
          <w:rPr>
            <w:rFonts w:ascii="Calibri" w:hAnsi="Calibri" w:cs="Calibri"/>
            <w:color w:val="0000FF"/>
          </w:rPr>
          <w:t>пункт 12</w:t>
        </w:r>
      </w:hyperlink>
      <w:r>
        <w:rPr>
          <w:rFonts w:ascii="Calibri" w:hAnsi="Calibri" w:cs="Calibri"/>
        </w:rPr>
        <w:t xml:space="preserve"> после слов "мест нахождения ее обособленных подразделений" дополнить словами ",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 </w:t>
      </w:r>
      <w:hyperlink r:id="rId184" w:history="1">
        <w:r>
          <w:rPr>
            <w:rFonts w:ascii="Calibri" w:hAnsi="Calibri" w:cs="Calibri"/>
            <w:color w:val="0000FF"/>
          </w:rPr>
          <w:t>пункт 14</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 </w:t>
      </w:r>
      <w:hyperlink r:id="rId185" w:history="1">
        <w:r>
          <w:rPr>
            <w:rFonts w:ascii="Calibri" w:hAnsi="Calibri" w:cs="Calibri"/>
            <w:color w:val="0000FF"/>
          </w:rPr>
          <w:t>пункт 15</w:t>
        </w:r>
      </w:hyperlink>
      <w:r>
        <w:rPr>
          <w:rFonts w:ascii="Calibri" w:hAnsi="Calibri" w:cs="Calibri"/>
        </w:rPr>
        <w:t xml:space="preserve"> признать утратившим силу;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 </w:t>
      </w:r>
      <w:hyperlink r:id="rId186" w:history="1">
        <w:r>
          <w:rPr>
            <w:rFonts w:ascii="Calibri" w:hAnsi="Calibri" w:cs="Calibri"/>
            <w:color w:val="0000FF"/>
          </w:rPr>
          <w:t>пункт 16</w:t>
        </w:r>
      </w:hyperlink>
      <w:r>
        <w:rPr>
          <w:rFonts w:ascii="Calibri" w:hAnsi="Calibri" w:cs="Calibri"/>
        </w:rPr>
        <w:t xml:space="preserve"> после слов "решения о переоформлении лицензии" дополнить словами "или о продлении срока ее действия";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 </w:t>
      </w:r>
      <w:hyperlink r:id="rId187" w:history="1">
        <w:r>
          <w:rPr>
            <w:rFonts w:ascii="Calibri" w:hAnsi="Calibri" w:cs="Calibri"/>
            <w:color w:val="0000FF"/>
          </w:rPr>
          <w:t>пункт 17</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такой лицензии продлевается по просьбе лицензиата на основании представляемых им в лицензирующий орган заявления в письменной форме о продлении срока действия такой лицензии и копии документа об уплате государственной пошлины в соответствии с пунктом 18 настоящей статьи, а также на основании представляемых налоговым органом по межведомственному запросу лицензирующего органа сведений об отсутствии задолженности по уплате налогов и сборов на срок, указанный лицензиатом, но не более чем на пять лет.</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w:t>
      </w:r>
      <w:r>
        <w:rPr>
          <w:rFonts w:ascii="Calibri" w:hAnsi="Calibri" w:cs="Calibri"/>
        </w:rPr>
        <w:lastRenderedPageBreak/>
        <w:t>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продлении срока действия такой лицензии подается в лицензирующий орган не ранее чем за 90 дней до истечения срока ее действия.";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в </w:t>
      </w:r>
      <w:hyperlink r:id="rId188" w:history="1">
        <w:r>
          <w:rPr>
            <w:rFonts w:ascii="Calibri" w:hAnsi="Calibri" w:cs="Calibri"/>
            <w:color w:val="0000FF"/>
          </w:rPr>
          <w:t>пункте 18</w:t>
        </w:r>
      </w:hyperlink>
      <w:r>
        <w:rPr>
          <w:rFonts w:ascii="Calibri" w:hAnsi="Calibri" w:cs="Calibri"/>
        </w:rPr>
        <w:t xml:space="preserve"> слово "выдачу" заменить словом "предоставление";</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 </w:t>
      </w:r>
      <w:hyperlink r:id="rId189" w:history="1">
        <w:r>
          <w:rPr>
            <w:rFonts w:ascii="Calibri" w:hAnsi="Calibri" w:cs="Calibri"/>
            <w:color w:val="0000FF"/>
          </w:rPr>
          <w:t>пункт 19</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"место ее нахождения," дополнить словами "адрес ее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после слов "обособленных подразделений" дополнить словами "(независимо от того, отражено или не отражено их создание в учредительных и иных организационно-распорядительных документах организации, и от полномочий, которыми наделяются указанные подразделения)", после слов "настоящего Федерального закона," дополнить словами "производственная мощность в случае, если лицензия выдается на производство этилового спирта или алкогольной продукции с использованием этилового спирта,";</w:t>
      </w:r>
    </w:p>
    <w:p w:rsidR="00F21A1B" w:rsidRDefault="00F21A1B">
      <w:pPr>
        <w:autoSpaceDE w:val="0"/>
        <w:autoSpaceDN w:val="0"/>
        <w:adjustRightInd w:val="0"/>
        <w:spacing w:after="0" w:line="240" w:lineRule="auto"/>
        <w:ind w:firstLine="540"/>
        <w:jc w:val="both"/>
        <w:rPr>
          <w:rFonts w:ascii="Calibri" w:hAnsi="Calibri" w:cs="Calibri"/>
        </w:rPr>
      </w:pPr>
      <w:hyperlink r:id="rId190"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"Форма лицензии утверждается уполномоченным Правительством Российской Федерации федеральным органом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w:t>
      </w:r>
      <w:hyperlink r:id="rId191" w:history="1">
        <w:r>
          <w:rPr>
            <w:rFonts w:ascii="Calibri" w:hAnsi="Calibri" w:cs="Calibri"/>
            <w:color w:val="0000FF"/>
          </w:rPr>
          <w:t>статье 20</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92" w:history="1">
        <w:r>
          <w:rPr>
            <w:rFonts w:ascii="Calibri" w:hAnsi="Calibri" w:cs="Calibri"/>
            <w:color w:val="0000FF"/>
          </w:rPr>
          <w:t>пункте 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93" w:history="1">
        <w:r>
          <w:rPr>
            <w:rFonts w:ascii="Calibri" w:hAnsi="Calibri" w:cs="Calibri"/>
            <w:color w:val="0000FF"/>
          </w:rPr>
          <w:t>абзаце первом</w:t>
        </w:r>
      </w:hyperlink>
      <w:r>
        <w:rPr>
          <w:rFonts w:ascii="Calibri" w:hAnsi="Calibri" w:cs="Calibri"/>
        </w:rPr>
        <w:t xml:space="preserve"> слова "может быть приостановлено" заменить словом "приостанавливается";</w:t>
      </w:r>
    </w:p>
    <w:p w:rsidR="00F21A1B" w:rsidRDefault="00F21A1B">
      <w:pPr>
        <w:autoSpaceDE w:val="0"/>
        <w:autoSpaceDN w:val="0"/>
        <w:adjustRightInd w:val="0"/>
        <w:spacing w:after="0" w:line="240" w:lineRule="auto"/>
        <w:ind w:firstLine="540"/>
        <w:jc w:val="both"/>
        <w:rPr>
          <w:rFonts w:ascii="Calibri" w:hAnsi="Calibri" w:cs="Calibri"/>
        </w:rPr>
      </w:pPr>
      <w:hyperlink r:id="rId194" w:history="1">
        <w:r>
          <w:rPr>
            <w:rFonts w:ascii="Calibri" w:hAnsi="Calibri" w:cs="Calibri"/>
            <w:color w:val="0000FF"/>
          </w:rPr>
          <w:t>абзац четвертый</w:t>
        </w:r>
      </w:hyperlink>
      <w:r>
        <w:rPr>
          <w:rFonts w:ascii="Calibri" w:hAnsi="Calibri" w:cs="Calibri"/>
        </w:rPr>
        <w:t xml:space="preserve"> признать утратившим силу;</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четвертый подпункта "а" пункта 18 </w:t>
      </w:r>
      <w:hyperlink r:id="rId195"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196" w:history="1">
        <w:r>
          <w:rPr>
            <w:rFonts w:ascii="Calibri" w:hAnsi="Calibri" w:cs="Calibri"/>
            <w:color w:val="0000FF"/>
          </w:rPr>
          <w:t>абзац десятый</w:t>
        </w:r>
      </w:hyperlink>
      <w:r>
        <w:rPr>
          <w:rFonts w:ascii="Calibri" w:hAnsi="Calibri" w:cs="Calibri"/>
        </w:rPr>
        <w:t xml:space="preserve"> признать утратившим силу;</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пятый подпункта "а" пункта 18 </w:t>
      </w:r>
      <w:hyperlink r:id="rId197"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98" w:history="1">
        <w:r>
          <w:rPr>
            <w:rFonts w:ascii="Calibri" w:hAnsi="Calibri" w:cs="Calibri"/>
            <w:color w:val="0000FF"/>
          </w:rPr>
          <w:t>абзаце одиннадцатом</w:t>
        </w:r>
      </w:hyperlink>
      <w:r>
        <w:rPr>
          <w:rFonts w:ascii="Calibri" w:hAnsi="Calibri" w:cs="Calibri"/>
        </w:rPr>
        <w:t xml:space="preserve"> слово "поставки" заменить словами "поставка, перевозка", слова "60 процентов" заменить словами "25 процентов";</w:t>
      </w:r>
    </w:p>
    <w:p w:rsidR="00F21A1B" w:rsidRDefault="00F21A1B">
      <w:pPr>
        <w:autoSpaceDE w:val="0"/>
        <w:autoSpaceDN w:val="0"/>
        <w:adjustRightInd w:val="0"/>
        <w:spacing w:after="0" w:line="240" w:lineRule="auto"/>
        <w:ind w:firstLine="540"/>
        <w:jc w:val="both"/>
        <w:rPr>
          <w:rFonts w:ascii="Calibri" w:hAnsi="Calibri" w:cs="Calibri"/>
        </w:rPr>
      </w:pPr>
      <w:hyperlink r:id="rId199" w:history="1">
        <w:r>
          <w:rPr>
            <w:rFonts w:ascii="Calibri" w:hAnsi="Calibri" w:cs="Calibri"/>
            <w:color w:val="0000FF"/>
          </w:rPr>
          <w:t>дополнить</w:t>
        </w:r>
      </w:hyperlink>
      <w:r>
        <w:rPr>
          <w:rFonts w:ascii="Calibri" w:hAnsi="Calibri" w:cs="Calibri"/>
        </w:rPr>
        <w:t xml:space="preserve"> новым абзацем семнадцатым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"выявление нарушения, являющегося основанием для аннулирования лицензии.";</w:t>
      </w:r>
    </w:p>
    <w:p w:rsidR="00F21A1B" w:rsidRDefault="00F21A1B">
      <w:pPr>
        <w:autoSpaceDE w:val="0"/>
        <w:autoSpaceDN w:val="0"/>
        <w:adjustRightInd w:val="0"/>
        <w:spacing w:after="0" w:line="240" w:lineRule="auto"/>
        <w:ind w:firstLine="540"/>
        <w:jc w:val="both"/>
        <w:rPr>
          <w:rFonts w:ascii="Calibri" w:hAnsi="Calibri" w:cs="Calibri"/>
        </w:rPr>
      </w:pPr>
      <w:hyperlink r:id="rId200" w:history="1">
        <w:r>
          <w:rPr>
            <w:rFonts w:ascii="Calibri" w:hAnsi="Calibri" w:cs="Calibri"/>
            <w:color w:val="0000FF"/>
          </w:rPr>
          <w:t>абзац семнадцатый</w:t>
        </w:r>
      </w:hyperlink>
      <w:r>
        <w:rPr>
          <w:rFonts w:ascii="Calibri" w:hAnsi="Calibri" w:cs="Calibri"/>
        </w:rPr>
        <w:t xml:space="preserve"> считать абзацем восемнадцатым и изложить его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органом исполнительной власти решения об аннулировании лицензии или об отказе в ее аннулировании.";</w:t>
      </w:r>
    </w:p>
    <w:p w:rsidR="00F21A1B" w:rsidRDefault="00F21A1B">
      <w:pPr>
        <w:autoSpaceDE w:val="0"/>
        <w:autoSpaceDN w:val="0"/>
        <w:adjustRightInd w:val="0"/>
        <w:spacing w:after="0" w:line="240" w:lineRule="auto"/>
        <w:ind w:firstLine="540"/>
        <w:jc w:val="both"/>
        <w:rPr>
          <w:rFonts w:ascii="Calibri" w:hAnsi="Calibri" w:cs="Calibri"/>
        </w:rPr>
      </w:pPr>
      <w:hyperlink r:id="rId201" w:history="1">
        <w:r>
          <w:rPr>
            <w:rFonts w:ascii="Calibri" w:hAnsi="Calibri" w:cs="Calibri"/>
            <w:color w:val="0000FF"/>
          </w:rPr>
          <w:t>абзац восемнадцатый</w:t>
        </w:r>
      </w:hyperlink>
      <w:r>
        <w:rPr>
          <w:rFonts w:ascii="Calibri" w:hAnsi="Calibri" w:cs="Calibri"/>
        </w:rPr>
        <w:t xml:space="preserve"> считать абзацем девятнадцатым и в нем слова "семь дней" заменить словами "14 дней";</w:t>
      </w:r>
    </w:p>
    <w:p w:rsidR="00F21A1B" w:rsidRDefault="00F21A1B">
      <w:pPr>
        <w:autoSpaceDE w:val="0"/>
        <w:autoSpaceDN w:val="0"/>
        <w:adjustRightInd w:val="0"/>
        <w:spacing w:after="0" w:line="240" w:lineRule="auto"/>
        <w:ind w:firstLine="540"/>
        <w:jc w:val="both"/>
        <w:rPr>
          <w:rFonts w:ascii="Calibri" w:hAnsi="Calibri" w:cs="Calibri"/>
        </w:rPr>
      </w:pPr>
      <w:hyperlink r:id="rId202" w:history="1">
        <w:r>
          <w:rPr>
            <w:rFonts w:ascii="Calibri" w:hAnsi="Calibri" w:cs="Calibri"/>
            <w:color w:val="0000FF"/>
          </w:rPr>
          <w:t>абзац девятнадцатый</w:t>
        </w:r>
      </w:hyperlink>
      <w:r>
        <w:rPr>
          <w:rFonts w:ascii="Calibri" w:hAnsi="Calibri" w:cs="Calibri"/>
        </w:rPr>
        <w:t xml:space="preserve"> считать абзацем двадцатым и в нем слова "в течение десяти дней" заменить словами "в течение 14 дней";</w:t>
      </w:r>
    </w:p>
    <w:p w:rsidR="00F21A1B" w:rsidRDefault="00F21A1B">
      <w:pPr>
        <w:autoSpaceDE w:val="0"/>
        <w:autoSpaceDN w:val="0"/>
        <w:adjustRightInd w:val="0"/>
        <w:spacing w:after="0" w:line="240" w:lineRule="auto"/>
        <w:ind w:firstLine="540"/>
        <w:jc w:val="both"/>
        <w:rPr>
          <w:rFonts w:ascii="Calibri" w:hAnsi="Calibri" w:cs="Calibri"/>
        </w:rPr>
      </w:pPr>
      <w:hyperlink r:id="rId203" w:history="1">
        <w:r>
          <w:rPr>
            <w:rFonts w:ascii="Calibri" w:hAnsi="Calibri" w:cs="Calibri"/>
            <w:color w:val="0000FF"/>
          </w:rPr>
          <w:t>абзац двадцатый</w:t>
        </w:r>
      </w:hyperlink>
      <w:r>
        <w:rPr>
          <w:rFonts w:ascii="Calibri" w:hAnsi="Calibri" w:cs="Calibri"/>
        </w:rPr>
        <w:t xml:space="preserve"> считать абзацем двадцать первым;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04" w:history="1">
        <w:r>
          <w:rPr>
            <w:rFonts w:ascii="Calibri" w:hAnsi="Calibri" w:cs="Calibri"/>
            <w:color w:val="0000FF"/>
          </w:rPr>
          <w:t>пункт 2</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организации или в случае принятия лицензирующим органом решения о досрочном прекращении действия такой лицензии на основании заявления организации.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05" w:history="1">
        <w:r>
          <w:rPr>
            <w:rFonts w:ascii="Calibri" w:hAnsi="Calibri" w:cs="Calibri"/>
            <w:color w:val="0000FF"/>
          </w:rPr>
          <w:t>пункте 3</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hyperlink r:id="rId206"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Лицензия на производство и оборот этилового спирта, алкогольной и спиртосодержащей продукции аннулируется решением суда по обращению лицензирующего органа или решением уполномоченного Правительством Российской Федерации федерального органа исполнительной власти.";</w:t>
      </w:r>
    </w:p>
    <w:p w:rsidR="00F21A1B" w:rsidRDefault="00F21A1B">
      <w:pPr>
        <w:autoSpaceDE w:val="0"/>
        <w:autoSpaceDN w:val="0"/>
        <w:adjustRightInd w:val="0"/>
        <w:spacing w:after="0" w:line="240" w:lineRule="auto"/>
        <w:ind w:firstLine="540"/>
        <w:jc w:val="both"/>
        <w:rPr>
          <w:rFonts w:ascii="Calibri" w:hAnsi="Calibri" w:cs="Calibri"/>
        </w:rPr>
      </w:pPr>
      <w:hyperlink r:id="rId207" w:history="1">
        <w:r>
          <w:rPr>
            <w:rFonts w:ascii="Calibri" w:hAnsi="Calibri" w:cs="Calibri"/>
            <w:color w:val="0000FF"/>
          </w:rPr>
          <w:t>абзац пятый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"поставка этилового спирта (в том числе денатурата) организации, не имеющей соответствующей лицензии, или без уведомления;";</w:t>
      </w:r>
    </w:p>
    <w:p w:rsidR="00F21A1B" w:rsidRDefault="00F21A1B">
      <w:pPr>
        <w:autoSpaceDE w:val="0"/>
        <w:autoSpaceDN w:val="0"/>
        <w:adjustRightInd w:val="0"/>
        <w:spacing w:after="0" w:line="240" w:lineRule="auto"/>
        <w:ind w:firstLine="540"/>
        <w:jc w:val="both"/>
        <w:rPr>
          <w:rFonts w:ascii="Calibri" w:hAnsi="Calibri" w:cs="Calibri"/>
        </w:rPr>
      </w:pPr>
      <w:hyperlink r:id="rId208" w:history="1">
        <w:r>
          <w:rPr>
            <w:rFonts w:ascii="Calibri" w:hAnsi="Calibri" w:cs="Calibri"/>
            <w:color w:val="0000FF"/>
          </w:rPr>
          <w:t>абзац седьмой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"поставка алкогольной и (или) спиртосодержащей пищевой продукции организации, не имеющей предусмотренных настоящим Федеральным законом лицензий;";</w:t>
      </w:r>
    </w:p>
    <w:p w:rsidR="00F21A1B" w:rsidRDefault="00F21A1B">
      <w:pPr>
        <w:autoSpaceDE w:val="0"/>
        <w:autoSpaceDN w:val="0"/>
        <w:adjustRightInd w:val="0"/>
        <w:spacing w:after="0" w:line="240" w:lineRule="auto"/>
        <w:ind w:firstLine="540"/>
        <w:jc w:val="both"/>
        <w:rPr>
          <w:rFonts w:ascii="Calibri" w:hAnsi="Calibri" w:cs="Calibri"/>
        </w:rPr>
      </w:pPr>
      <w:hyperlink r:id="rId209" w:history="1">
        <w:r>
          <w:rPr>
            <w:rFonts w:ascii="Calibri" w:hAnsi="Calibri" w:cs="Calibri"/>
            <w:color w:val="0000FF"/>
          </w:rPr>
          <w:t>абзац девятый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или повторное в течение одного года несвоевременное представление указанных деклараций в лицензирующий орган;";</w:t>
      </w:r>
    </w:p>
    <w:p w:rsidR="00F21A1B" w:rsidRDefault="00F21A1B">
      <w:pPr>
        <w:autoSpaceDE w:val="0"/>
        <w:autoSpaceDN w:val="0"/>
        <w:adjustRightInd w:val="0"/>
        <w:spacing w:after="0" w:line="240" w:lineRule="auto"/>
        <w:ind w:firstLine="540"/>
        <w:jc w:val="both"/>
        <w:rPr>
          <w:rFonts w:ascii="Calibri" w:hAnsi="Calibri" w:cs="Calibri"/>
        </w:rPr>
      </w:pPr>
      <w:hyperlink r:id="rId210" w:history="1">
        <w:r>
          <w:rPr>
            <w:rFonts w:ascii="Calibri" w:hAnsi="Calibri" w:cs="Calibri"/>
            <w:color w:val="0000FF"/>
          </w:rPr>
          <w:t>абзац семнадцатый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11" w:history="1">
        <w:r>
          <w:rPr>
            <w:rFonts w:ascii="Calibri" w:hAnsi="Calibri" w:cs="Calibri"/>
            <w:color w:val="0000FF"/>
          </w:rPr>
          <w:t>абзаце восемнадцатом</w:t>
        </w:r>
      </w:hyperlink>
      <w:r>
        <w:rPr>
          <w:rFonts w:ascii="Calibri" w:hAnsi="Calibri" w:cs="Calibri"/>
        </w:rPr>
        <w:t xml:space="preserve"> слово "поставки" заменить словом "поставка";</w:t>
      </w:r>
    </w:p>
    <w:p w:rsidR="00F21A1B" w:rsidRDefault="00F21A1B">
      <w:pPr>
        <w:autoSpaceDE w:val="0"/>
        <w:autoSpaceDN w:val="0"/>
        <w:adjustRightInd w:val="0"/>
        <w:spacing w:after="0" w:line="240" w:lineRule="auto"/>
        <w:ind w:firstLine="540"/>
        <w:jc w:val="both"/>
        <w:rPr>
          <w:rFonts w:ascii="Calibri" w:hAnsi="Calibri" w:cs="Calibri"/>
        </w:rPr>
      </w:pPr>
      <w:hyperlink r:id="rId212" w:history="1">
        <w:r>
          <w:rPr>
            <w:rFonts w:ascii="Calibri" w:hAnsi="Calibri" w:cs="Calibri"/>
            <w:color w:val="0000FF"/>
          </w:rPr>
          <w:t>абзац девятнадцатый</w:t>
        </w:r>
      </w:hyperlink>
      <w:r>
        <w:rPr>
          <w:rFonts w:ascii="Calibri" w:hAnsi="Calibri" w:cs="Calibri"/>
        </w:rPr>
        <w:t xml:space="preserve"> признать утратившим силу;</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четырнадцатый и пятнадцатый подпункта "в" пункта 18 </w:t>
      </w:r>
      <w:hyperlink r:id="rId213" w:history="1">
        <w:r>
          <w:rPr>
            <w:rFonts w:ascii="Calibri" w:hAnsi="Calibri" w:cs="Calibri"/>
            <w:color w:val="0000FF"/>
          </w:rPr>
          <w:t>вступают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214" w:history="1">
        <w:r>
          <w:rPr>
            <w:rFonts w:ascii="Calibri" w:hAnsi="Calibri" w:cs="Calibri"/>
            <w:color w:val="0000FF"/>
          </w:rPr>
          <w:t>дополнить</w:t>
        </w:r>
      </w:hyperlink>
      <w:r>
        <w:rPr>
          <w:rFonts w:ascii="Calibri" w:hAnsi="Calibri" w:cs="Calibri"/>
        </w:rPr>
        <w:t xml:space="preserve"> новым абзацем двадцатым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договора перевозки этилового спирта (в том числе денатурата)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rsidR="00F21A1B" w:rsidRDefault="00F21A1B">
      <w:pPr>
        <w:autoSpaceDE w:val="0"/>
        <w:autoSpaceDN w:val="0"/>
        <w:adjustRightInd w:val="0"/>
        <w:spacing w:after="0" w:line="240" w:lineRule="auto"/>
        <w:ind w:firstLine="540"/>
        <w:jc w:val="both"/>
        <w:rPr>
          <w:rFonts w:ascii="Calibri" w:hAnsi="Calibri" w:cs="Calibri"/>
        </w:rPr>
      </w:pPr>
      <w:hyperlink r:id="rId215" w:history="1">
        <w:r>
          <w:rPr>
            <w:rFonts w:ascii="Calibri" w:hAnsi="Calibri" w:cs="Calibri"/>
            <w:color w:val="0000FF"/>
          </w:rPr>
          <w:t>дополнить</w:t>
        </w:r>
      </w:hyperlink>
      <w:r>
        <w:rPr>
          <w:rFonts w:ascii="Calibri" w:hAnsi="Calibri" w:cs="Calibri"/>
        </w:rPr>
        <w:t xml:space="preserve"> новым абзацем двадцать первым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случаях, предусмотренных настоящим Федеральным законом;";</w:t>
      </w:r>
    </w:p>
    <w:p w:rsidR="00F21A1B" w:rsidRDefault="00F21A1B">
      <w:pPr>
        <w:autoSpaceDE w:val="0"/>
        <w:autoSpaceDN w:val="0"/>
        <w:adjustRightInd w:val="0"/>
        <w:spacing w:after="0" w:line="240" w:lineRule="auto"/>
        <w:ind w:firstLine="540"/>
        <w:jc w:val="both"/>
        <w:rPr>
          <w:rFonts w:ascii="Calibri" w:hAnsi="Calibri" w:cs="Calibri"/>
        </w:rPr>
      </w:pPr>
      <w:hyperlink r:id="rId216" w:history="1">
        <w:r>
          <w:rPr>
            <w:rFonts w:ascii="Calibri" w:hAnsi="Calibri" w:cs="Calibri"/>
            <w:color w:val="0000FF"/>
          </w:rPr>
          <w:t>абзац двадцатый</w:t>
        </w:r>
      </w:hyperlink>
      <w:r>
        <w:rPr>
          <w:rFonts w:ascii="Calibri" w:hAnsi="Calibri" w:cs="Calibri"/>
        </w:rPr>
        <w:t xml:space="preserve"> считать абзацем двадцать вторым;</w:t>
      </w:r>
    </w:p>
    <w:p w:rsidR="00F21A1B" w:rsidRDefault="00F21A1B">
      <w:pPr>
        <w:autoSpaceDE w:val="0"/>
        <w:autoSpaceDN w:val="0"/>
        <w:adjustRightInd w:val="0"/>
        <w:spacing w:after="0" w:line="240" w:lineRule="auto"/>
        <w:ind w:firstLine="540"/>
        <w:jc w:val="both"/>
        <w:rPr>
          <w:rFonts w:ascii="Calibri" w:hAnsi="Calibri" w:cs="Calibri"/>
        </w:rPr>
      </w:pPr>
      <w:hyperlink r:id="rId217" w:history="1">
        <w:r>
          <w:rPr>
            <w:rFonts w:ascii="Calibri" w:hAnsi="Calibri" w:cs="Calibri"/>
            <w:color w:val="0000FF"/>
          </w:rPr>
          <w:t>абзац двадцать первый</w:t>
        </w:r>
      </w:hyperlink>
      <w:r>
        <w:rPr>
          <w:rFonts w:ascii="Calibri" w:hAnsi="Calibri" w:cs="Calibri"/>
        </w:rPr>
        <w:t xml:space="preserve"> считать абзацем двадцать третьим и признать его утратившим силу;</w:t>
      </w:r>
    </w:p>
    <w:p w:rsidR="00F21A1B" w:rsidRDefault="00F21A1B">
      <w:pPr>
        <w:autoSpaceDE w:val="0"/>
        <w:autoSpaceDN w:val="0"/>
        <w:adjustRightInd w:val="0"/>
        <w:spacing w:after="0" w:line="240" w:lineRule="auto"/>
        <w:ind w:firstLine="540"/>
        <w:jc w:val="both"/>
        <w:rPr>
          <w:rFonts w:ascii="Calibri" w:hAnsi="Calibri" w:cs="Calibri"/>
        </w:rPr>
      </w:pPr>
      <w:hyperlink r:id="rId218"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аннулирования лицензии по решению уполномоченного Правительством Российской Федерации федерального органа исполнительной власти является: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поставка (за исключением экспорта), закупка (за исключением импорта) этилового спирта по цене ниже цены, установленной в соответствии с пунктом 6 статьи 9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нарушение особых требований к розничной продаже алкогольной продукции, установленных пунктом 2 и абзацем первым пункта 5 статьи 16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Аннулирование лицензии по решению уполномоченного Правительством Российской Федерации федерального органа исполнительной власти осуществляется в порядке, установленном Правительством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 срок не более чем 14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19" w:history="1">
        <w:r>
          <w:rPr>
            <w:rFonts w:ascii="Calibri" w:hAnsi="Calibri" w:cs="Calibri"/>
            <w:color w:val="0000FF"/>
          </w:rPr>
          <w:t>пункт 4</w:t>
        </w:r>
      </w:hyperlink>
      <w:r>
        <w:rPr>
          <w:rFonts w:ascii="Calibri" w:hAnsi="Calibri" w:cs="Calibri"/>
        </w:rPr>
        <w:t xml:space="preserve"> после слов "в письменной форме" дополнить словами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220" w:history="1">
        <w:r>
          <w:rPr>
            <w:rFonts w:ascii="Calibri" w:hAnsi="Calibri" w:cs="Calibri"/>
            <w:color w:val="0000FF"/>
          </w:rPr>
          <w:t>пункт 5</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В течение двух месяцев с момента аннулирования лицензии или прекращения действия лицензии, за исключением лицензии на розничную продажу алкогольной продукции, организация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пунктом 1 статьи 25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21" w:history="1">
        <w:r>
          <w:rPr>
            <w:rFonts w:ascii="Calibri" w:hAnsi="Calibri" w:cs="Calibri"/>
            <w:color w:val="0000FF"/>
          </w:rPr>
          <w:t>статью 23</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"Статья 23. Государственный контроль (надзор) в области производства и оборота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в области производства и оборота этилового спирта, алкогольной и спиртосодержащей продукции включает в себя: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лицензионный контроль за производством и оборотом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надзор за соблюдением обязательных требований к этиловому спирту, алкогольной и спиртосодержащей продукции, установленных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(далее также - обязательные требования).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установленном законодательством Российской Федерации, имеют право:</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организации, индивидуального предпринимателя на основании мотивированного запроса в письменной форме и получать от них информацию и документы, необходимые в ходе проведения проверки;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объекты и проводить обследования используемых организациями, индивидуальными предпринимателями при осуществлении своей деятельности помещений, зданий, сооружений, технических устройств (автоматических средств измерения и учета концентрации и объема безводного спирта в готовой продукции, объема готовой продукции, автоматических средств измерения и учета объема готовой продукции,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w:t>
      </w:r>
      <w:r>
        <w:rPr>
          <w:rFonts w:ascii="Calibri" w:hAnsi="Calibri" w:cs="Calibri"/>
        </w:rPr>
        <w:lastRenderedPageBreak/>
        <w:t>информационную систему, специальных технических средств регистрации в автоматическом режиме движения), оборудования, коммуникаций, сырья, вспомогательных материалов, полуфабрикатов и готовой продукции, а также проводить необходимые исследования, испытания, экспертизы, расследования и другие мероприятия по контролю;</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выдавать организациям,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рассматривать дела об административных правонарушениях, связанных с нарушением обязательных требований, и принимать меры по предотвращению нарушения обязательных требований;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222" w:history="1">
        <w:r>
          <w:rPr>
            <w:rFonts w:ascii="Calibri" w:hAnsi="Calibri" w:cs="Calibri"/>
            <w:color w:val="0000FF"/>
          </w:rPr>
          <w:t>дополнить</w:t>
        </w:r>
      </w:hyperlink>
      <w:r>
        <w:rPr>
          <w:rFonts w:ascii="Calibri" w:hAnsi="Calibri" w:cs="Calibri"/>
        </w:rPr>
        <w:t xml:space="preserve"> статьями 23.1 и 23.2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"Статья 23.1. Государственный надзор за соблюдением обязательных требований к этиловому спирту,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Под государственным надзором за соблюдением обязательных требований к этиловому спирту, алкогольной и спиртосодержащей продукции понимается деятельность уполномоченного федерального органа исполнительной власти, направленная на предупреждение, выявление и пресечение нарушений обязательных требований осуществляющими деятельность в области производства и оборота этилового спирта, алкогольной и спиртосодержащей продукции организациями, индивидуальными предпринимателями, их уполномоченными представителями посредством организации и проведения их проверок, принятия предусмотренных законодательством Российской Федерации мер по пресечению, предупреждению выявленных нарушений и (или) устранению их последствий, и деятельность указанного уполномоченного федерального органа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организациями, индивидуальными предпринимателями своей деятельности.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надзор за соблюдением обязательных требований к этиловому спирту, алкогольной и спиртосодержащей продукции (далее - государственный надзор) осуществляется уполномоченным федеральным органом исполнительной власти в соответствии с законодательством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осуществлением государственного надзора, организацией и проведением проверок организаций, индивидуальных предпринимателей, применяются положения Федерального </w:t>
      </w:r>
      <w:hyperlink r:id="rId223" w:history="1">
        <w:r>
          <w:rPr>
            <w:rFonts w:ascii="Calibri" w:hAnsi="Calibri" w:cs="Calibri"/>
            <w:color w:val="0000FF"/>
          </w:rPr>
          <w:t>закона</w:t>
        </w:r>
      </w:hyperlink>
      <w:r>
        <w:rPr>
          <w:rFonts w:ascii="Calibri" w:hAnsi="Calibri" w:cs="Calibri"/>
        </w:rPr>
        <w:t xml:space="preserve"> от 27 декабря 2002 года N 184-ФЗ "О техническом регулировании" и Федерального </w:t>
      </w:r>
      <w:hyperlink r:id="rId224"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является соблюдение организацией, индивидуальным предпринимателем в процессе осуществления деятельности в области производства и оборота этилового спирта, алкогольной и спиртосодержащей продукции обязательных требований.</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Статья 23.2. Лицензионный контроль за производством и оборотом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Лицензионный контроль за производством и оборотом этилового спирта, алкогольной и спиртосодержащей продукции (далее - лицензионный контроль) осуществляется </w:t>
      </w:r>
      <w:r>
        <w:rPr>
          <w:rFonts w:ascii="Calibri" w:hAnsi="Calibri" w:cs="Calibri"/>
        </w:rPr>
        <w:lastRenderedPageBreak/>
        <w:t>лицензирующими органами в пределах их компетенции в соответствии с настоящим Федеральным законом.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соискателя лицензии, представившего заявление о выдаче лицензии, или лицензиата, представившего заявление о переоформлении или продлении срока действия лицензии, в случаях, предусмотренных статьями 19 и 20 настоящего Федерального закона, лицензирующим органом проводятся документарные проверки и внеплановые выездные проверки без согласования с органами прокуратуры.</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пунктом 2 настоящей статьи основанием для проведения проверки соискателя лицензии или лицензиата является представление в лицензирующий орган заявления о выдаче лицензии либо заявления о переоформлении лицензии или продлении срока действия лицензии.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Предметом документарной и (или) внеплановой выездной проверки соискателя лицензии или лицензиата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статей 2, 8, 9, 10.1, 11, 16, 19, 20, 25 и 26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Предметом внеплановой выездной проверки соискателя лицензии или лицензиата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В отношении лицензиата лицензирующим органом проводятся документарные и выездные проверки.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7. Предметом указанных в пункте 6 настоящей статьи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8. Плановая проверка лицензиата проводится в соответствии с ежегодным планом проведения плановых проверок, разработанным в установленном порядке и утвержденным лицензирующим органом.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9. Основанием для включения плановой проверки лицензиата в ежегодный план проведения плановых проверок является: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истечение одного года со дня принятия решения о выдаче лицензии или переоформлении лицензии;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истечение трех лет со дня окончания последней плановой проверки лицензиата.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10. Внеплановая выездная проверка лицензиата проводится по следующим основаниям: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на который было приостановлено действие лицензии в соответствии с пунктом 1 статьи 20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наличие приказа (распоряжения),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Внеплановая выездная проверка проводится лицензирующим органом по основанию, указанному в подпункте 2 пункта 10 настоящей статьи, после согласования в установленном порядке с органом прокуратуры по месту осуществления лицензируемого вида деятельности. Внеплановая выездная проверка по основанию, указанному в подпункте 4 пункта 10 настоящей статьи, может быть проведена лицензирующим органом незамедлительно с извещением органа прокуратуры в порядке, установленном </w:t>
      </w:r>
      <w:hyperlink r:id="rId225"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12. Срок проведения проверки в отношении лицензиатов составляет не более чем двадцать рабочих дней с даты начала ее проведения.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 рабочих дней.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13. Уведомление о проведении внеплановой проверки лицензиату направляется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(распоряжения) руководителя или заместителя руководителя лицензирующего органа.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14. Для фиксации информации, получаемой в ходе проведения выездных проверок, могут осуществляться звукозапись, фото- и видеосъемка.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для разъяснения возникающих при осуществлении лицензионного контроля вопросов требуются специальные познания, лицензирующие органы назначают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лицензионного контроля.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Такая экспертиза проводится экспертами лицензирующего органа, а также иными экспертами, аккредитованными в порядке, установленном законодательством Российской Федерации, только в случае невозможности проведения такой экспертизы экспертами лицензирующего органа.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такой экспертизы устанавливается Правительством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w:t>
      </w:r>
      <w:hyperlink r:id="rId226" w:history="1">
        <w:r>
          <w:rPr>
            <w:rFonts w:ascii="Calibri" w:hAnsi="Calibri" w:cs="Calibri"/>
            <w:color w:val="0000FF"/>
          </w:rPr>
          <w:t>статье 25</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27" w:history="1">
        <w:r>
          <w:rPr>
            <w:rFonts w:ascii="Calibri" w:hAnsi="Calibri" w:cs="Calibri"/>
            <w:color w:val="0000FF"/>
          </w:rPr>
          <w:t>абзац второй пункта 1</w:t>
        </w:r>
      </w:hyperlink>
      <w:r>
        <w:rPr>
          <w:rFonts w:ascii="Calibri" w:hAnsi="Calibri" w:cs="Calibri"/>
        </w:rPr>
        <w:t xml:space="preserve"> дополнить словами ", за исключением случая, предусмотренного пунктом 5 статьи 20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28" w:history="1">
        <w:r>
          <w:rPr>
            <w:rFonts w:ascii="Calibri" w:hAnsi="Calibri" w:cs="Calibri"/>
            <w:color w:val="0000FF"/>
          </w:rPr>
          <w:t>пункт 4</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Конфискованные этиловый спирт, алкогольная и спиртосодержащая продукция подлежат уничтожению в порядке, установленном Правительством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w:t>
      </w:r>
      <w:hyperlink r:id="rId229" w:history="1">
        <w:r>
          <w:rPr>
            <w:rFonts w:ascii="Calibri" w:hAnsi="Calibri" w:cs="Calibri"/>
            <w:color w:val="0000FF"/>
          </w:rPr>
          <w:t>статье 26</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30" w:history="1">
        <w:r>
          <w:rPr>
            <w:rFonts w:ascii="Calibri" w:hAnsi="Calibri" w:cs="Calibri"/>
            <w:color w:val="0000FF"/>
          </w:rPr>
          <w:t>пункте 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31" w:history="1">
        <w:r>
          <w:rPr>
            <w:rFonts w:ascii="Calibri" w:hAnsi="Calibri" w:cs="Calibri"/>
            <w:color w:val="0000FF"/>
          </w:rPr>
          <w:t>абзаце втором</w:t>
        </w:r>
      </w:hyperlink>
      <w:r>
        <w:rPr>
          <w:rFonts w:ascii="Calibri" w:hAnsi="Calibri" w:cs="Calibri"/>
        </w:rPr>
        <w:t xml:space="preserve"> слова "приготовления алкогольной и спиртосодержащей пищевой продукции" заменить словами "производства этилового спирта по фармакопейным статьям, алкогольной и спиртосодержащей пищевой продукции";</w:t>
      </w:r>
    </w:p>
    <w:p w:rsidR="00F21A1B" w:rsidRDefault="00F21A1B">
      <w:pPr>
        <w:autoSpaceDE w:val="0"/>
        <w:autoSpaceDN w:val="0"/>
        <w:adjustRightInd w:val="0"/>
        <w:spacing w:after="0" w:line="240" w:lineRule="auto"/>
        <w:ind w:firstLine="540"/>
        <w:jc w:val="both"/>
        <w:rPr>
          <w:rFonts w:ascii="Calibri" w:hAnsi="Calibri" w:cs="Calibri"/>
        </w:rPr>
      </w:pPr>
      <w:hyperlink r:id="rId232" w:history="1">
        <w:r>
          <w:rPr>
            <w:rFonts w:ascii="Calibri" w:hAnsi="Calibri" w:cs="Calibri"/>
            <w:color w:val="0000FF"/>
          </w:rPr>
          <w:t>абзац четвертый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этилового спирта (за исключением производства этилового спирта по фармакопейным статьям), алкогольной и спиртосодержащей продукции (за исключением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и в соответствии с перечнем, установленным Правительством Российской Федерации, спиртосодержащей непищевой продукции) без их учета автоматическими средствами измерения и учета концентрации и объема безводного спирта в готовой продукции, объема готовой продукции, производство вина, фруктового вина, ликерного вина, игристого вина (шампанского), винных </w:t>
      </w:r>
      <w:r>
        <w:rPr>
          <w:rFonts w:ascii="Calibri" w:hAnsi="Calibri" w:cs="Calibri"/>
        </w:rPr>
        <w:lastRenderedPageBreak/>
        <w:t>напитков без добавления этилового спирта, виноматериалов, пива и пивных напитков без их учета автоматическими средствами измерения и учета объема готовой продукции, а также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пятый - шестой подпункта "а" пункта 22 </w:t>
      </w:r>
      <w:hyperlink r:id="rId233" w:history="1">
        <w:r>
          <w:rPr>
            <w:rFonts w:ascii="Calibri" w:hAnsi="Calibri" w:cs="Calibri"/>
            <w:color w:val="0000FF"/>
          </w:rPr>
          <w:t>вступают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234" w:history="1">
        <w:r>
          <w:rPr>
            <w:rFonts w:ascii="Calibri" w:hAnsi="Calibri" w:cs="Calibri"/>
            <w:color w:val="0000FF"/>
          </w:rPr>
          <w:t>абзац шестой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"розничная продажа этилового спирта, за исключением розничной продажи этилового спирта по фармакопейным статьям, осуществляемой аптечными организациями;";</w:t>
      </w:r>
    </w:p>
    <w:p w:rsidR="00F21A1B" w:rsidRDefault="00F21A1B">
      <w:pPr>
        <w:autoSpaceDE w:val="0"/>
        <w:autoSpaceDN w:val="0"/>
        <w:adjustRightInd w:val="0"/>
        <w:spacing w:after="0" w:line="240" w:lineRule="auto"/>
        <w:ind w:firstLine="540"/>
        <w:jc w:val="both"/>
        <w:rPr>
          <w:rFonts w:ascii="Calibri" w:hAnsi="Calibri" w:cs="Calibri"/>
        </w:rPr>
      </w:pPr>
      <w:hyperlink r:id="rId235" w:history="1">
        <w:r>
          <w:rPr>
            <w:rFonts w:ascii="Calibri" w:hAnsi="Calibri" w:cs="Calibri"/>
            <w:color w:val="0000FF"/>
          </w:rPr>
          <w:t>абзац седьмой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этилового спирта, алкогольной и спиртосодержащей продукции без соответствующих лицензий, а также передача лицензии другой организации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36" w:history="1">
        <w:r>
          <w:rPr>
            <w:rFonts w:ascii="Calibri" w:hAnsi="Calibri" w:cs="Calibri"/>
            <w:color w:val="0000FF"/>
          </w:rPr>
          <w:t>абзаце одиннадцатом</w:t>
        </w:r>
      </w:hyperlink>
      <w:r>
        <w:rPr>
          <w:rFonts w:ascii="Calibri" w:hAnsi="Calibri" w:cs="Calibri"/>
        </w:rPr>
        <w:t xml:space="preserve"> слова "сдача в аренду" заменить словом "аренда";</w:t>
      </w:r>
    </w:p>
    <w:p w:rsidR="00F21A1B" w:rsidRDefault="00F21A1B">
      <w:pPr>
        <w:autoSpaceDE w:val="0"/>
        <w:autoSpaceDN w:val="0"/>
        <w:adjustRightInd w:val="0"/>
        <w:spacing w:after="0" w:line="240" w:lineRule="auto"/>
        <w:ind w:firstLine="540"/>
        <w:jc w:val="both"/>
        <w:rPr>
          <w:rFonts w:ascii="Calibri" w:hAnsi="Calibri" w:cs="Calibri"/>
        </w:rPr>
      </w:pPr>
      <w:hyperlink r:id="rId237" w:history="1">
        <w:r>
          <w:rPr>
            <w:rFonts w:ascii="Calibri" w:hAnsi="Calibri" w:cs="Calibri"/>
            <w:color w:val="0000FF"/>
          </w:rPr>
          <w:t>абзац двенадцатый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Заключенные в таких случаях договоры считаются ничтожными;";</w:t>
      </w:r>
    </w:p>
    <w:p w:rsidR="00F21A1B" w:rsidRDefault="00F21A1B">
      <w:pPr>
        <w:autoSpaceDE w:val="0"/>
        <w:autoSpaceDN w:val="0"/>
        <w:adjustRightInd w:val="0"/>
        <w:spacing w:after="0" w:line="240" w:lineRule="auto"/>
        <w:ind w:firstLine="540"/>
        <w:jc w:val="both"/>
        <w:rPr>
          <w:rFonts w:ascii="Calibri" w:hAnsi="Calibri" w:cs="Calibri"/>
        </w:rPr>
      </w:pPr>
      <w:hyperlink r:id="rId238" w:history="1">
        <w:r>
          <w:rPr>
            <w:rFonts w:ascii="Calibri" w:hAnsi="Calibri" w:cs="Calibri"/>
            <w:color w:val="0000FF"/>
          </w:rPr>
          <w:t>абзац тринадцатый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"искажение и (или) непредставление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четырнадцатый подпункта "а" пункта 22 </w:t>
      </w:r>
      <w:hyperlink r:id="rId239"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hyperlink r:id="rId240" w:history="1">
        <w:r>
          <w:rPr>
            <w:rFonts w:ascii="Calibri" w:hAnsi="Calibri" w:cs="Calibri"/>
            <w:color w:val="0000FF"/>
          </w:rPr>
          <w:t>абзац семнадцатый</w:t>
        </w:r>
      </w:hyperlink>
      <w:r>
        <w:rPr>
          <w:rFonts w:ascii="Calibri" w:hAnsi="Calibri" w:cs="Calibri"/>
        </w:rPr>
        <w:t xml:space="preserve"> признать утратившим силу;</w:t>
      </w:r>
    </w:p>
    <w:p w:rsidR="00F21A1B" w:rsidRDefault="00F21A1B">
      <w:pPr>
        <w:autoSpaceDE w:val="0"/>
        <w:autoSpaceDN w:val="0"/>
        <w:adjustRightInd w:val="0"/>
        <w:spacing w:after="0" w:line="240" w:lineRule="auto"/>
        <w:ind w:firstLine="540"/>
        <w:jc w:val="both"/>
        <w:rPr>
          <w:rFonts w:ascii="Calibri" w:hAnsi="Calibri" w:cs="Calibri"/>
        </w:rPr>
      </w:pPr>
      <w:hyperlink r:id="rId241" w:history="1">
        <w:r>
          <w:rPr>
            <w:rFonts w:ascii="Calibri" w:hAnsi="Calibri" w:cs="Calibri"/>
            <w:color w:val="0000FF"/>
          </w:rPr>
          <w:t>абзац двадцать первый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hyperlink r:id="rId242" w:history="1">
        <w:r>
          <w:rPr>
            <w:rFonts w:ascii="Calibri" w:hAnsi="Calibri" w:cs="Calibri"/>
            <w:color w:val="0000FF"/>
          </w:rPr>
          <w:t>абзац двадцать второй</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F21A1B" w:rsidRDefault="00F21A1B">
      <w:pPr>
        <w:autoSpaceDE w:val="0"/>
        <w:autoSpaceDN w:val="0"/>
        <w:adjustRightInd w:val="0"/>
        <w:spacing w:after="0" w:line="240" w:lineRule="auto"/>
        <w:ind w:firstLine="540"/>
        <w:jc w:val="both"/>
        <w:rPr>
          <w:rFonts w:ascii="Calibri" w:hAnsi="Calibri" w:cs="Calibri"/>
        </w:rPr>
      </w:pPr>
      <w:hyperlink r:id="rId243" w:history="1">
        <w:r>
          <w:rPr>
            <w:rFonts w:ascii="Calibri" w:hAnsi="Calibri" w:cs="Calibri"/>
            <w:color w:val="0000FF"/>
          </w:rPr>
          <w:t>абзац двадцать пятый</w:t>
        </w:r>
      </w:hyperlink>
      <w:r>
        <w:rPr>
          <w:rFonts w:ascii="Calibri" w:hAnsi="Calibri" w:cs="Calibri"/>
        </w:rPr>
        <w:t xml:space="preserve"> признать утратившим силу;</w:t>
      </w:r>
    </w:p>
    <w:p w:rsidR="00F21A1B" w:rsidRDefault="00F21A1B">
      <w:pPr>
        <w:autoSpaceDE w:val="0"/>
        <w:autoSpaceDN w:val="0"/>
        <w:adjustRightInd w:val="0"/>
        <w:spacing w:after="0" w:line="240" w:lineRule="auto"/>
        <w:ind w:firstLine="540"/>
        <w:jc w:val="both"/>
        <w:rPr>
          <w:rFonts w:ascii="Calibri" w:hAnsi="Calibri" w:cs="Calibri"/>
        </w:rPr>
      </w:pPr>
      <w:hyperlink r:id="rId244"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второй подпункта "а" пункта 22 </w:t>
      </w:r>
      <w:hyperlink r:id="rId245"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поставка (за исключением экспорта), закупка (за исключением импорта) этилового спирта по цене ниже цены, установленной в соответствии с пунктом 6 статьи 9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пятый подпункта "а" пункта 22 </w:t>
      </w:r>
      <w:hyperlink r:id="rId246" w:history="1">
        <w:r>
          <w:rPr>
            <w:rFonts w:ascii="Calibri" w:hAnsi="Calibri" w:cs="Calibri"/>
            <w:color w:val="0000FF"/>
          </w:rPr>
          <w:t>вступает</w:t>
        </w:r>
      </w:hyperlink>
      <w:r>
        <w:rPr>
          <w:rFonts w:ascii="Calibri" w:hAnsi="Calibri" w:cs="Calibri"/>
        </w:rPr>
        <w:t xml:space="preserve"> в силу с 1 января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двадцать шестой подпункта "а" пункта 22 </w:t>
      </w:r>
      <w:hyperlink r:id="rId247" w:history="1">
        <w:r>
          <w:rPr>
            <w:rFonts w:ascii="Calibri" w:hAnsi="Calibri" w:cs="Calibri"/>
            <w:color w:val="0000FF"/>
          </w:rPr>
          <w:t>вступает</w:t>
        </w:r>
      </w:hyperlink>
      <w:r>
        <w:rPr>
          <w:rFonts w:ascii="Calibri" w:hAnsi="Calibri" w:cs="Calibri"/>
        </w:rPr>
        <w:t xml:space="preserve"> в силу с 1 января 2013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а также производство этилового спирта обособленным подразделением организации, осуществляющим производство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отгрузка, передача этилового спирта, алкогольной и спиртосодержащей продукции, в частности, структурному подразделению организации, осуществляющему их розничную продажу (за исключением этилового спирта),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его уплаты в случаях, если уплата такого авансового платежа или представление такой банковской гарантии обязательны в соответствии с законодательством Российской Федерации о налогах и сборах.";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48" w:history="1">
        <w:r>
          <w:rPr>
            <w:rFonts w:ascii="Calibri" w:hAnsi="Calibri" w:cs="Calibri"/>
            <w:color w:val="0000FF"/>
          </w:rPr>
          <w:t>дополнить</w:t>
        </w:r>
      </w:hyperlink>
      <w:r>
        <w:rPr>
          <w:rFonts w:ascii="Calibri" w:hAnsi="Calibri" w:cs="Calibri"/>
        </w:rPr>
        <w:t xml:space="preserve"> пунктом 1.1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 </w:t>
      </w:r>
      <w:hyperlink r:id="rId249" w:history="1">
        <w:r>
          <w:rPr>
            <w:rFonts w:ascii="Calibri" w:hAnsi="Calibri" w:cs="Calibri"/>
            <w:color w:val="0000FF"/>
          </w:rPr>
          <w:t>вступает</w:t>
        </w:r>
      </w:hyperlink>
      <w:r>
        <w:rPr>
          <w:rFonts w:ascii="Calibri" w:hAnsi="Calibri" w:cs="Calibri"/>
        </w:rPr>
        <w:t xml:space="preserve"> в силу с 1 июля 2012 года.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50" w:history="1">
        <w:r>
          <w:rPr>
            <w:rFonts w:ascii="Calibri" w:hAnsi="Calibri" w:cs="Calibri"/>
            <w:color w:val="0000FF"/>
          </w:rPr>
          <w:t>часть вторую</w:t>
        </w:r>
      </w:hyperlink>
      <w:r>
        <w:rPr>
          <w:rFonts w:ascii="Calibri" w:hAnsi="Calibri" w:cs="Calibri"/>
        </w:rPr>
        <w:t xml:space="preserve"> Налогового кодекса Российской Федерации (Собрание законодательства Российской Федерации, 2000, N 32, ст. 3340; 2001, N 1, ст. 18; N 33, ст. 3413, 3421, 3429; 2002, N 22, ст. 2026; N 30, ст. 3027; 2003, N 1, ст. 6; N 28, ст. 2886; 2004, N 27, ст. 2711; N 31, ст. 3222; N 45, ст. 4377; 2005, N 30, ст. 3117, 3118; N 52, ст. 5581; 2006, N 1, ст. 12; N 27, ст. 2881; N 31, ст. 3433; N 43, ст. 4412; 2007, N 1, ст. 7; N 21, ст. 2461; N 31, ст. 4013; N 46, ст. 5553; 2008, N 52, ст. 6218, 6227; 2009, N 29, ст. 3625; N 30, ст. 3735; N 48, ст. 5732; N 52, ст. 6450; 2010, N 15, ст. 1737; N 28, ст. 3553; N 31, ст. 4198; N 46, ст. 5918; N 48, ст. 6247; Российская газета, 2011, 4 июля) следующие изменения: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51" w:history="1">
        <w:r>
          <w:rPr>
            <w:rFonts w:ascii="Calibri" w:hAnsi="Calibri" w:cs="Calibri"/>
            <w:color w:val="0000FF"/>
          </w:rPr>
          <w:t>пункте 1 статьи 181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52" w:history="1">
        <w:r>
          <w:rPr>
            <w:rFonts w:ascii="Calibri" w:hAnsi="Calibri" w:cs="Calibri"/>
            <w:color w:val="0000FF"/>
          </w:rPr>
          <w:t>абзац девятый подпункта 2</w:t>
        </w:r>
      </w:hyperlink>
      <w:r>
        <w:rPr>
          <w:rFonts w:ascii="Calibri" w:hAnsi="Calibri" w:cs="Calibri"/>
        </w:rPr>
        <w:t xml:space="preserve"> дополнить словами ", виноградное сусло, иное фруктовое сусло, пивное сусло";</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53" w:history="1">
        <w:r>
          <w:rPr>
            <w:rFonts w:ascii="Calibri" w:hAnsi="Calibri" w:cs="Calibri"/>
            <w:color w:val="0000FF"/>
          </w:rPr>
          <w:t>подпункте 3</w:t>
        </w:r>
      </w:hyperlink>
      <w:r>
        <w:rPr>
          <w:rFonts w:ascii="Calibri" w:hAnsi="Calibri" w:cs="Calibri"/>
        </w:rPr>
        <w:t xml:space="preserve"> слова "спирт питьевой," исключить, после слова "вино," дополнить словами "фруктовое вино, игристое вино (шампанское),", слова "1,5 процента" заменить словами "0,5 процента";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54" w:history="1">
        <w:r>
          <w:rPr>
            <w:rFonts w:ascii="Calibri" w:hAnsi="Calibri" w:cs="Calibri"/>
            <w:color w:val="0000FF"/>
          </w:rPr>
          <w:t>абзаце первом пункта 8 статьи 194</w:t>
        </w:r>
      </w:hyperlink>
      <w:r>
        <w:rPr>
          <w:rFonts w:ascii="Calibri" w:hAnsi="Calibri" w:cs="Calibri"/>
        </w:rPr>
        <w:t xml:space="preserve"> слова "вин натуральных, в том числе шампанских, игристых, газированных, шипучих" заменить словами "вин, фруктовых вин, игристых вин (шампанских)";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55" w:history="1">
        <w:r>
          <w:rPr>
            <w:rFonts w:ascii="Calibri" w:hAnsi="Calibri" w:cs="Calibri"/>
            <w:color w:val="0000FF"/>
          </w:rPr>
          <w:t>статье 200</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56" w:history="1">
        <w:r>
          <w:rPr>
            <w:rFonts w:ascii="Calibri" w:hAnsi="Calibri" w:cs="Calibri"/>
            <w:color w:val="0000FF"/>
          </w:rPr>
          <w:t>абзаце первом пункта 2</w:t>
        </w:r>
      </w:hyperlink>
      <w:r>
        <w:rPr>
          <w:rFonts w:ascii="Calibri" w:hAnsi="Calibri" w:cs="Calibri"/>
        </w:rPr>
        <w:t xml:space="preserve"> слова "вин натуральных, в том числе шампанских, игристых, газированных, шипучих" заменить словами "вин, фруктовых вин, игристых вин (шампанских)";</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57" w:history="1">
        <w:r>
          <w:rPr>
            <w:rFonts w:ascii="Calibri" w:hAnsi="Calibri" w:cs="Calibri"/>
            <w:color w:val="0000FF"/>
          </w:rPr>
          <w:t>пункт 4</w:t>
        </w:r>
      </w:hyperlink>
      <w:r>
        <w:rPr>
          <w:rFonts w:ascii="Calibri" w:hAnsi="Calibri" w:cs="Calibri"/>
        </w:rPr>
        <w:t xml:space="preserve"> признать утратившим силу;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258" w:history="1">
        <w:r>
          <w:rPr>
            <w:rFonts w:ascii="Calibri" w:hAnsi="Calibri" w:cs="Calibri"/>
            <w:color w:val="0000FF"/>
          </w:rPr>
          <w:t>статье 201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59" w:history="1">
        <w:r>
          <w:rPr>
            <w:rFonts w:ascii="Calibri" w:hAnsi="Calibri" w:cs="Calibri"/>
            <w:color w:val="0000FF"/>
          </w:rPr>
          <w:t>абзаце первом пункта 1</w:t>
        </w:r>
      </w:hyperlink>
      <w:r>
        <w:rPr>
          <w:rFonts w:ascii="Calibri" w:hAnsi="Calibri" w:cs="Calibri"/>
        </w:rPr>
        <w:t xml:space="preserve"> слова "пунктами 1 - 4 статьи 200" заменить словами "пунктами 1 - 3 статьи 200";</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60" w:history="1">
        <w:r>
          <w:rPr>
            <w:rFonts w:ascii="Calibri" w:hAnsi="Calibri" w:cs="Calibri"/>
            <w:color w:val="0000FF"/>
          </w:rPr>
          <w:t>пункт 2</w:t>
        </w:r>
      </w:hyperlink>
      <w:r>
        <w:rPr>
          <w:rFonts w:ascii="Calibri" w:hAnsi="Calibri" w:cs="Calibri"/>
        </w:rPr>
        <w:t xml:space="preserve"> признать утратившим силу;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в </w:t>
      </w:r>
      <w:hyperlink r:id="rId261" w:history="1">
        <w:r>
          <w:rPr>
            <w:rFonts w:ascii="Calibri" w:hAnsi="Calibri" w:cs="Calibri"/>
            <w:color w:val="0000FF"/>
          </w:rPr>
          <w:t>абзаце первом пункта 3</w:t>
        </w:r>
      </w:hyperlink>
      <w:r>
        <w:rPr>
          <w:rFonts w:ascii="Calibri" w:hAnsi="Calibri" w:cs="Calibri"/>
        </w:rPr>
        <w:t xml:space="preserve"> слова "в пунктах 1 - 4 статьи 200" заменить словами "в пунктах 1 - 3 статьи 200";</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62" w:history="1">
        <w:r>
          <w:rPr>
            <w:rFonts w:ascii="Calibri" w:hAnsi="Calibri" w:cs="Calibri"/>
            <w:color w:val="0000FF"/>
          </w:rPr>
          <w:t>подпункте 94 пункта 1 статьи 333.33</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63" w:history="1">
        <w:r>
          <w:rPr>
            <w:rFonts w:ascii="Calibri" w:hAnsi="Calibri" w:cs="Calibri"/>
            <w:color w:val="0000FF"/>
          </w:rPr>
          <w:t>абзац третий</w:t>
        </w:r>
      </w:hyperlink>
      <w:r>
        <w:rPr>
          <w:rFonts w:ascii="Calibri" w:hAnsi="Calibri" w:cs="Calibri"/>
        </w:rPr>
        <w:t xml:space="preserve"> после слова "вина" дополнить словами ", фруктового вина, игристого вина (шампанского), винных напитков, изготавливаемых без добавления этилового спирта";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64" w:history="1">
        <w:r>
          <w:rPr>
            <w:rFonts w:ascii="Calibri" w:hAnsi="Calibri" w:cs="Calibri"/>
            <w:color w:val="0000FF"/>
          </w:rPr>
          <w:t>абзац четвертый</w:t>
        </w:r>
      </w:hyperlink>
      <w:r>
        <w:rPr>
          <w:rFonts w:ascii="Calibri" w:hAnsi="Calibri" w:cs="Calibri"/>
        </w:rPr>
        <w:t xml:space="preserve"> после слова "вина" дополнить словами ", фруктового вина, игристого вина (шампанского), винных напитков, изготавливаемых без добавления этилового спирта,";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5" w:history="1">
        <w:r>
          <w:rPr>
            <w:rFonts w:ascii="Calibri" w:hAnsi="Calibri" w:cs="Calibri"/>
            <w:color w:val="0000FF"/>
          </w:rPr>
          <w:t>абзац девятый</w:t>
        </w:r>
      </w:hyperlink>
      <w:r>
        <w:rPr>
          <w:rFonts w:ascii="Calibri" w:hAnsi="Calibri" w:cs="Calibri"/>
        </w:rPr>
        <w:t xml:space="preserve"> после слова "спиртосодержащей" дополнить словом "пищевой";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66" w:history="1">
        <w:r>
          <w:rPr>
            <w:rFonts w:ascii="Calibri" w:hAnsi="Calibri" w:cs="Calibri"/>
            <w:color w:val="0000FF"/>
          </w:rPr>
          <w:t>дополнить</w:t>
        </w:r>
      </w:hyperlink>
      <w:r>
        <w:rPr>
          <w:rFonts w:ascii="Calibri" w:hAnsi="Calibri" w:cs="Calibri"/>
        </w:rPr>
        <w:t xml:space="preserve"> новыми абзацами десятым - тринадцатым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лицензии на закупку, хранение и поставки спиртосодержащей непищевой продукции - 500 000 рублей;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лицензии на перевозки этилового спирта (в том числе денатурированного этилового спирта) - 500 000 рублей;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лицензии на перевозки нефасованной спиртосодержащей пищевой продукции с содержанием этилового спирта более 25 процентов объема готовой продукции - 500 000 рублей;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лицензии на перевозки нефасованной спиртосодержащей непищевой продукции с содержанием этилового спирта более 25 процентов объема готовой продукции - 500 000 рублей;";</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267" w:history="1">
        <w:r>
          <w:rPr>
            <w:rFonts w:ascii="Calibri" w:hAnsi="Calibri" w:cs="Calibri"/>
            <w:color w:val="0000FF"/>
          </w:rPr>
          <w:t>абзацы десятый</w:t>
        </w:r>
      </w:hyperlink>
      <w:r>
        <w:rPr>
          <w:rFonts w:ascii="Calibri" w:hAnsi="Calibri" w:cs="Calibri"/>
        </w:rPr>
        <w:t xml:space="preserve"> - </w:t>
      </w:r>
      <w:hyperlink r:id="rId268" w:history="1">
        <w:r>
          <w:rPr>
            <w:rFonts w:ascii="Calibri" w:hAnsi="Calibri" w:cs="Calibri"/>
            <w:color w:val="0000FF"/>
          </w:rPr>
          <w:t>двенадцатый</w:t>
        </w:r>
      </w:hyperlink>
      <w:r>
        <w:rPr>
          <w:rFonts w:ascii="Calibri" w:hAnsi="Calibri" w:cs="Calibri"/>
        </w:rPr>
        <w:t xml:space="preserve"> считать соответственно абзацами четырнадцатым - шестнадцатым;</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269" w:history="1">
        <w:r>
          <w:rPr>
            <w:rFonts w:ascii="Calibri" w:hAnsi="Calibri" w:cs="Calibri"/>
            <w:color w:val="0000FF"/>
          </w:rPr>
          <w:t>абзац тринадцатый</w:t>
        </w:r>
      </w:hyperlink>
      <w:r>
        <w:rPr>
          <w:rFonts w:ascii="Calibri" w:hAnsi="Calibri" w:cs="Calibri"/>
        </w:rPr>
        <w:t xml:space="preserve"> считать абзацем семнадцатым и его после слов "действия лицензии" дополнить словами "(за исключением лицензии на розничную продажу алкогольной продукции) на срок, превышающий пять лет с даты принятия лицензирующим органом решения о выдаче лицензии,";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270" w:history="1">
        <w:r>
          <w:rPr>
            <w:rFonts w:ascii="Calibri" w:hAnsi="Calibri" w:cs="Calibri"/>
            <w:color w:val="0000FF"/>
          </w:rPr>
          <w:t>дополнить</w:t>
        </w:r>
      </w:hyperlink>
      <w:r>
        <w:rPr>
          <w:rFonts w:ascii="Calibri" w:hAnsi="Calibri" w:cs="Calibri"/>
        </w:rPr>
        <w:t xml:space="preserve"> абзацем восемнадцатым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"продление срока действия лицензии (за исключением лицензии на розничную продажу алкогольной продукции) на срок, не превышающий пяти лет с даты принятия лицензирующим органом решения о выдаче лицензии, - в размере, установленном настоящим подпунктом для переоформления лицензии в связи с изменением наименования юридического лица (без его реорганизации), его места нахождения или указанного в лицензии места осуществления деятельности либо иных указанных в лицензии данных, а также в связи с утратой лицензии;";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271" w:history="1">
        <w:r>
          <w:rPr>
            <w:rFonts w:ascii="Calibri" w:hAnsi="Calibri" w:cs="Calibri"/>
            <w:color w:val="0000FF"/>
          </w:rPr>
          <w:t>абзац четырнадцатый</w:t>
        </w:r>
      </w:hyperlink>
      <w:r>
        <w:rPr>
          <w:rFonts w:ascii="Calibri" w:hAnsi="Calibri" w:cs="Calibri"/>
        </w:rPr>
        <w:t xml:space="preserve"> считать абзацем девятнадцатым и его после слова "предоставление" дополнить словами "или продление срока действия".</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3 </w:t>
      </w:r>
      <w:hyperlink r:id="rId272" w:history="1">
        <w:r>
          <w:rPr>
            <w:rFonts w:ascii="Calibri" w:hAnsi="Calibri" w:cs="Calibri"/>
            <w:color w:val="0000FF"/>
          </w:rPr>
          <w:t>вступает</w:t>
        </w:r>
      </w:hyperlink>
      <w:r>
        <w:rPr>
          <w:rFonts w:ascii="Calibri" w:hAnsi="Calibri" w:cs="Calibri"/>
        </w:rPr>
        <w:t xml:space="preserve"> в силу по истечении одного года после дня официального опубликования данного документа.</w:t>
      </w:r>
    </w:p>
    <w:p w:rsidR="00F21A1B" w:rsidRDefault="00F21A1B">
      <w:pPr>
        <w:pStyle w:val="ConsPlusNonformat"/>
        <w:widowControl/>
        <w:pBdr>
          <w:top w:val="single" w:sz="6" w:space="0" w:color="auto"/>
        </w:pBdr>
        <w:rPr>
          <w:sz w:val="2"/>
          <w:szCs w:val="2"/>
        </w:rPr>
      </w:pPr>
    </w:p>
    <w:p w:rsidR="00F21A1B" w:rsidRDefault="00F21A1B">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73" w:history="1">
        <w:r>
          <w:rPr>
            <w:rFonts w:ascii="Calibri" w:hAnsi="Calibri" w:cs="Calibri"/>
            <w:color w:val="0000FF"/>
          </w:rPr>
          <w:t>закон</w:t>
        </w:r>
      </w:hyperlink>
      <w:r>
        <w:rPr>
          <w:rFonts w:ascii="Calibri" w:hAnsi="Calibri" w:cs="Calibri"/>
        </w:rPr>
        <w:t xml:space="preserve"> от 13 марта 2006 года N 38-ФЗ "О рекламе" (Собрание законодательства Российской Федерации, 2006, N 12, ст. 1232; N 52, ст. 5497; 2007, N 7, ст. 839; N 16, ст. 1828; 2009, N 52, ст. 6430; 2011, N 23, ст. 3255) следующие изменения: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74" w:history="1">
        <w:r>
          <w:rPr>
            <w:rFonts w:ascii="Calibri" w:hAnsi="Calibri" w:cs="Calibri"/>
            <w:color w:val="0000FF"/>
          </w:rPr>
          <w:t>пункте 3 части 5 статьи 5</w:t>
        </w:r>
      </w:hyperlink>
      <w:r>
        <w:rPr>
          <w:rFonts w:ascii="Calibri" w:hAnsi="Calibri" w:cs="Calibri"/>
        </w:rPr>
        <w:t xml:space="preserve"> слова ", а также пива и напитков, изготавливаемых на его основе" исключить;</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75" w:history="1">
        <w:r>
          <w:rPr>
            <w:rFonts w:ascii="Calibri" w:hAnsi="Calibri" w:cs="Calibri"/>
            <w:color w:val="0000FF"/>
          </w:rPr>
          <w:t>пункт 2 части 15 статьи 14</w:t>
        </w:r>
      </w:hyperlink>
      <w:r>
        <w:rPr>
          <w:rFonts w:ascii="Calibri" w:hAnsi="Calibri" w:cs="Calibri"/>
        </w:rPr>
        <w:t xml:space="preserve"> дополнить словами ", за исключением рекламы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76" w:history="1">
        <w:r>
          <w:rPr>
            <w:rFonts w:ascii="Calibri" w:hAnsi="Calibri" w:cs="Calibri"/>
            <w:color w:val="0000FF"/>
          </w:rPr>
          <w:t>статье 21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77" w:history="1">
        <w:r>
          <w:rPr>
            <w:rFonts w:ascii="Calibri" w:hAnsi="Calibri" w:cs="Calibri"/>
            <w:color w:val="0000FF"/>
          </w:rPr>
          <w:t>части 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hyperlink r:id="rId278" w:history="1">
        <w:r>
          <w:rPr>
            <w:rFonts w:ascii="Calibri" w:hAnsi="Calibri" w:cs="Calibri"/>
            <w:color w:val="0000FF"/>
          </w:rPr>
          <w:t>пункт 3</w:t>
        </w:r>
      </w:hyperlink>
      <w:r>
        <w:rPr>
          <w:rFonts w:ascii="Calibri" w:hAnsi="Calibri" w:cs="Calibri"/>
        </w:rPr>
        <w:t xml:space="preserve"> дополнить словами ", в том числе информацию о наличии в алкогольной продукции биологически активных добавок, витаминов";</w:t>
      </w:r>
    </w:p>
    <w:p w:rsidR="00F21A1B" w:rsidRDefault="00F21A1B">
      <w:pPr>
        <w:autoSpaceDE w:val="0"/>
        <w:autoSpaceDN w:val="0"/>
        <w:adjustRightInd w:val="0"/>
        <w:spacing w:after="0" w:line="240" w:lineRule="auto"/>
        <w:ind w:firstLine="540"/>
        <w:jc w:val="both"/>
        <w:rPr>
          <w:rFonts w:ascii="Calibri" w:hAnsi="Calibri" w:cs="Calibri"/>
        </w:rPr>
      </w:pPr>
      <w:hyperlink r:id="rId279" w:history="1">
        <w:r>
          <w:rPr>
            <w:rFonts w:ascii="Calibri" w:hAnsi="Calibri" w:cs="Calibri"/>
            <w:color w:val="0000FF"/>
          </w:rPr>
          <w:t>пункт 6</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использовать образы людей и животных, в том числе выполненные с помощью мультипликации (анимации).";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w:t>
      </w:r>
      <w:hyperlink r:id="rId280" w:history="1">
        <w:r>
          <w:rPr>
            <w:rFonts w:ascii="Calibri" w:hAnsi="Calibri" w:cs="Calibri"/>
            <w:color w:val="0000FF"/>
          </w:rPr>
          <w:t>пункт 4 части 2</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1" w:history="1">
        <w:r>
          <w:rPr>
            <w:rFonts w:ascii="Calibri" w:hAnsi="Calibri" w:cs="Calibri"/>
            <w:color w:val="0000FF"/>
          </w:rPr>
          <w:t>дополнить</w:t>
        </w:r>
      </w:hyperlink>
      <w:r>
        <w:rPr>
          <w:rFonts w:ascii="Calibri" w:hAnsi="Calibri" w:cs="Calibri"/>
        </w:rPr>
        <w:t xml:space="preserve"> частью 2.1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"2.1. Реклама алкогольной продукции с содержанием этилового спирта пять и более процентов объема готовой продукции разрешается только в печатных изданиях с учетом положений пунктов 1 и 2 части 2 настоящей статьи,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а также в информационно-телекоммуникационной сети "Интернет".";</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82" w:history="1">
        <w:r>
          <w:rPr>
            <w:rFonts w:ascii="Calibri" w:hAnsi="Calibri" w:cs="Calibri"/>
            <w:color w:val="0000FF"/>
          </w:rPr>
          <w:t>часть 4</w:t>
        </w:r>
      </w:hyperlink>
      <w:r>
        <w:rPr>
          <w:rFonts w:ascii="Calibri" w:hAnsi="Calibri" w:cs="Calibri"/>
        </w:rPr>
        <w:t xml:space="preserve"> изложить в следующей редакции: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стационарных торговых объектах,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283" w:history="1">
        <w:r>
          <w:rPr>
            <w:rFonts w:ascii="Calibri" w:hAnsi="Calibri" w:cs="Calibri"/>
            <w:color w:val="0000FF"/>
          </w:rPr>
          <w:t>дополнить</w:t>
        </w:r>
      </w:hyperlink>
      <w:r>
        <w:rPr>
          <w:rFonts w:ascii="Calibri" w:hAnsi="Calibri" w:cs="Calibri"/>
        </w:rPr>
        <w:t xml:space="preserve"> частью 5 следующего содержания:</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84" w:history="1">
        <w:r>
          <w:rPr>
            <w:rFonts w:ascii="Calibri" w:hAnsi="Calibri" w:cs="Calibri"/>
            <w:color w:val="0000FF"/>
          </w:rPr>
          <w:t>статью 22</w:t>
        </w:r>
      </w:hyperlink>
      <w:r>
        <w:rPr>
          <w:rFonts w:ascii="Calibri" w:hAnsi="Calibri" w:cs="Calibri"/>
        </w:rPr>
        <w:t xml:space="preserve"> признать утратившей силу;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285" w:history="1">
        <w:r>
          <w:rPr>
            <w:rFonts w:ascii="Calibri" w:hAnsi="Calibri" w:cs="Calibri"/>
            <w:color w:val="0000FF"/>
          </w:rPr>
          <w:t>статье 38</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86" w:history="1">
        <w:r>
          <w:rPr>
            <w:rFonts w:ascii="Calibri" w:hAnsi="Calibri" w:cs="Calibri"/>
            <w:color w:val="0000FF"/>
          </w:rPr>
          <w:t>части 6</w:t>
        </w:r>
      </w:hyperlink>
      <w:r>
        <w:rPr>
          <w:rFonts w:ascii="Calibri" w:hAnsi="Calibri" w:cs="Calibri"/>
        </w:rPr>
        <w:t xml:space="preserve"> слова "частями 1 и 3 статьи 21" заменить словами "частями 1, 3, 5 статьи 21", слова "частями 1 и 3 статьи 22," исключить;</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87" w:history="1">
        <w:r>
          <w:rPr>
            <w:rFonts w:ascii="Calibri" w:hAnsi="Calibri" w:cs="Calibri"/>
            <w:color w:val="0000FF"/>
          </w:rPr>
          <w:t>части 7</w:t>
        </w:r>
      </w:hyperlink>
      <w:r>
        <w:rPr>
          <w:rFonts w:ascii="Calibri" w:hAnsi="Calibri" w:cs="Calibri"/>
        </w:rPr>
        <w:t xml:space="preserve"> слова "частями 2 - 4 статьи 22," исключить.</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Признать утратившими силу: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88" w:history="1">
        <w:r>
          <w:rPr>
            <w:rFonts w:ascii="Calibri" w:hAnsi="Calibri" w:cs="Calibri"/>
            <w:color w:val="0000FF"/>
          </w:rPr>
          <w:t>статью 1</w:t>
        </w:r>
      </w:hyperlink>
      <w:r>
        <w:rPr>
          <w:rFonts w:ascii="Calibri" w:hAnsi="Calibri" w:cs="Calibri"/>
        </w:rPr>
        <w:t xml:space="preserve"> Федерального закона от 7 января 1999 года N 18-ФЗ "О внесении изменений и дополнений в Федеральный закон "О государственном регулировании производства и оборота этилового спирта и алкогольной продукции" (Собрание законодательства Российской Федерации, 1999, N 2, ст. 245) в части </w:t>
      </w:r>
      <w:hyperlink r:id="rId289" w:history="1">
        <w:r>
          <w:rPr>
            <w:rFonts w:ascii="Calibri" w:hAnsi="Calibri" w:cs="Calibri"/>
            <w:color w:val="0000FF"/>
          </w:rPr>
          <w:t>абзаца десятого статьи 5</w:t>
        </w:r>
      </w:hyperlink>
      <w:r>
        <w:rPr>
          <w:rFonts w:ascii="Calibri" w:hAnsi="Calibri" w:cs="Calibri"/>
        </w:rPr>
        <w:t xml:space="preserve"> и </w:t>
      </w:r>
      <w:hyperlink r:id="rId290" w:history="1">
        <w:r>
          <w:rPr>
            <w:rFonts w:ascii="Calibri" w:hAnsi="Calibri" w:cs="Calibri"/>
            <w:color w:val="0000FF"/>
          </w:rPr>
          <w:t>абзаца четвертого пункта 1 статьи 20</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291" w:history="1">
        <w:r>
          <w:rPr>
            <w:rFonts w:ascii="Calibri" w:hAnsi="Calibri" w:cs="Calibri"/>
            <w:color w:val="0000FF"/>
          </w:rPr>
          <w:t>закон</w:t>
        </w:r>
      </w:hyperlink>
      <w:r>
        <w:rPr>
          <w:rFonts w:ascii="Calibri" w:hAnsi="Calibri" w:cs="Calibri"/>
        </w:rPr>
        <w:t xml:space="preserve"> от 7 марта 2005 года N 11-ФЗ "Об ограничениях розничной продажи и потребления (распития) пива и напитков, изготавливаемых на его основе" (Собрание законодательства Российской Федерации, 2005, N 10, ст. 759);</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92" w:history="1">
        <w:r>
          <w:rPr>
            <w:rFonts w:ascii="Calibri" w:hAnsi="Calibri" w:cs="Calibri"/>
            <w:color w:val="0000FF"/>
          </w:rPr>
          <w:t>абзац второй подпункта "в" пункта 1</w:t>
        </w:r>
      </w:hyperlink>
      <w:r>
        <w:rPr>
          <w:rFonts w:ascii="Calibri" w:hAnsi="Calibri" w:cs="Calibri"/>
        </w:rPr>
        <w:t xml:space="preserve">, </w:t>
      </w:r>
      <w:hyperlink r:id="rId293" w:history="1">
        <w:r>
          <w:rPr>
            <w:rFonts w:ascii="Calibri" w:hAnsi="Calibri" w:cs="Calibri"/>
            <w:color w:val="0000FF"/>
          </w:rPr>
          <w:t>абзац седьмой пункта 12</w:t>
        </w:r>
      </w:hyperlink>
      <w:r>
        <w:rPr>
          <w:rFonts w:ascii="Calibri" w:hAnsi="Calibri" w:cs="Calibri"/>
        </w:rPr>
        <w:t xml:space="preserve">, </w:t>
      </w:r>
      <w:hyperlink r:id="rId294" w:history="1">
        <w:r>
          <w:rPr>
            <w:rFonts w:ascii="Calibri" w:hAnsi="Calibri" w:cs="Calibri"/>
            <w:color w:val="0000FF"/>
          </w:rPr>
          <w:t>абзац тридцать второй пункта 16</w:t>
        </w:r>
      </w:hyperlink>
      <w:r>
        <w:rPr>
          <w:rFonts w:ascii="Calibri" w:hAnsi="Calibri" w:cs="Calibri"/>
        </w:rPr>
        <w:t xml:space="preserve">, </w:t>
      </w:r>
      <w:hyperlink r:id="rId295" w:history="1">
        <w:r>
          <w:rPr>
            <w:rFonts w:ascii="Calibri" w:hAnsi="Calibri" w:cs="Calibri"/>
            <w:color w:val="0000FF"/>
          </w:rPr>
          <w:t>абзац четырнадцатый подпункта "б" пункта 17</w:t>
        </w:r>
      </w:hyperlink>
      <w:r>
        <w:rPr>
          <w:rFonts w:ascii="Calibri" w:hAnsi="Calibri" w:cs="Calibri"/>
        </w:rPr>
        <w:t xml:space="preserve"> и </w:t>
      </w:r>
      <w:hyperlink r:id="rId296" w:history="1">
        <w:r>
          <w:rPr>
            <w:rFonts w:ascii="Calibri" w:hAnsi="Calibri" w:cs="Calibri"/>
            <w:color w:val="0000FF"/>
          </w:rPr>
          <w:t>абзац двадцать седьмой подпункта "а" пункта 21 статьи 1</w:t>
        </w:r>
      </w:hyperlink>
      <w:r>
        <w:rPr>
          <w:rFonts w:ascii="Calibri" w:hAnsi="Calibri" w:cs="Calibri"/>
        </w:rPr>
        <w:t xml:space="preserve"> Федерального закона от 21 июля 2005 года N 102-ФЗ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(Собрание законодательства Российской Федерации, 2005, N 30, ст. 3113);</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97" w:history="1">
        <w:r>
          <w:rPr>
            <w:rFonts w:ascii="Calibri" w:hAnsi="Calibri" w:cs="Calibri"/>
            <w:color w:val="0000FF"/>
          </w:rPr>
          <w:t>пункт 3 статьи 8</w:t>
        </w:r>
      </w:hyperlink>
      <w:r>
        <w:rPr>
          <w:rFonts w:ascii="Calibri" w:hAnsi="Calibri" w:cs="Calibri"/>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Признать утратившими силу с 1 июля 2012 года: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98" w:history="1">
        <w:r>
          <w:rPr>
            <w:rFonts w:ascii="Calibri" w:hAnsi="Calibri" w:cs="Calibri"/>
            <w:color w:val="0000FF"/>
          </w:rPr>
          <w:t>подпункт 3 пункта 53</w:t>
        </w:r>
      </w:hyperlink>
      <w:r>
        <w:rPr>
          <w:rFonts w:ascii="Calibri" w:hAnsi="Calibri" w:cs="Calibri"/>
        </w:rPr>
        <w:t xml:space="preserve"> (в части </w:t>
      </w:r>
      <w:hyperlink r:id="rId299" w:history="1">
        <w:r>
          <w:rPr>
            <w:rFonts w:ascii="Calibri" w:hAnsi="Calibri" w:cs="Calibri"/>
            <w:color w:val="0000FF"/>
          </w:rPr>
          <w:t>пункта 4 статьи 200</w:t>
        </w:r>
      </w:hyperlink>
      <w:r>
        <w:rPr>
          <w:rFonts w:ascii="Calibri" w:hAnsi="Calibri" w:cs="Calibri"/>
        </w:rPr>
        <w:t xml:space="preserve">) и </w:t>
      </w:r>
      <w:hyperlink r:id="rId300" w:history="1">
        <w:r>
          <w:rPr>
            <w:rFonts w:ascii="Calibri" w:hAnsi="Calibri" w:cs="Calibri"/>
            <w:color w:val="0000FF"/>
          </w:rPr>
          <w:t>подпункт 2 пункта 54 статьи 1</w:t>
        </w:r>
      </w:hyperlink>
      <w:r>
        <w:rPr>
          <w:rFonts w:ascii="Calibri" w:hAnsi="Calibri" w:cs="Calibri"/>
        </w:rPr>
        <w:t xml:space="preserve"> Федерального закона от 29 декабря 2000 года N 166-ФЗ "О внесении изменений и дополнений в часть вторую Налогового кодекса Российской Федерации" (Собрание законодательства Российской Федерации, 2001, N 1, ст. 18);</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01" w:history="1">
        <w:r>
          <w:rPr>
            <w:rFonts w:ascii="Calibri" w:hAnsi="Calibri" w:cs="Calibri"/>
            <w:color w:val="0000FF"/>
          </w:rPr>
          <w:t>пункт 6 статьи 1</w:t>
        </w:r>
      </w:hyperlink>
      <w:r>
        <w:rPr>
          <w:rFonts w:ascii="Calibri" w:hAnsi="Calibri" w:cs="Calibri"/>
        </w:rPr>
        <w:t xml:space="preserve"> Федерального закона от 6 августа 2001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N 33, ст. 3413) в части </w:t>
      </w:r>
      <w:hyperlink r:id="rId302" w:history="1">
        <w:r>
          <w:rPr>
            <w:rFonts w:ascii="Calibri" w:hAnsi="Calibri" w:cs="Calibri"/>
            <w:color w:val="0000FF"/>
          </w:rPr>
          <w:t>пункта 2 статьи 201</w:t>
        </w:r>
      </w:hyperlink>
      <w:r>
        <w:rPr>
          <w:rFonts w:ascii="Calibri" w:hAnsi="Calibri" w:cs="Calibri"/>
        </w:rPr>
        <w:t>;</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3" w:history="1">
        <w:r>
          <w:rPr>
            <w:rFonts w:ascii="Calibri" w:hAnsi="Calibri" w:cs="Calibri"/>
            <w:color w:val="0000FF"/>
          </w:rPr>
          <w:t>подпункт "в" пункта 1</w:t>
        </w:r>
      </w:hyperlink>
      <w:r>
        <w:rPr>
          <w:rFonts w:ascii="Calibri" w:hAnsi="Calibri" w:cs="Calibri"/>
        </w:rPr>
        <w:t xml:space="preserve">, </w:t>
      </w:r>
      <w:hyperlink r:id="rId304" w:history="1">
        <w:r>
          <w:rPr>
            <w:rFonts w:ascii="Calibri" w:hAnsi="Calibri" w:cs="Calibri"/>
            <w:color w:val="0000FF"/>
          </w:rPr>
          <w:t>абзацы одиннадцатый</w:t>
        </w:r>
      </w:hyperlink>
      <w:r>
        <w:rPr>
          <w:rFonts w:ascii="Calibri" w:hAnsi="Calibri" w:cs="Calibri"/>
        </w:rPr>
        <w:t xml:space="preserve"> и </w:t>
      </w:r>
      <w:hyperlink r:id="rId305" w:history="1">
        <w:r>
          <w:rPr>
            <w:rFonts w:ascii="Calibri" w:hAnsi="Calibri" w:cs="Calibri"/>
            <w:color w:val="0000FF"/>
          </w:rPr>
          <w:t>пятнадцатый пункта 2</w:t>
        </w:r>
      </w:hyperlink>
      <w:r>
        <w:rPr>
          <w:rFonts w:ascii="Calibri" w:hAnsi="Calibri" w:cs="Calibri"/>
        </w:rPr>
        <w:t xml:space="preserve">, </w:t>
      </w:r>
      <w:hyperlink r:id="rId306" w:history="1">
        <w:r>
          <w:rPr>
            <w:rFonts w:ascii="Calibri" w:hAnsi="Calibri" w:cs="Calibri"/>
            <w:color w:val="0000FF"/>
          </w:rPr>
          <w:t>абзац восьмой подпункта "а" пункта 17</w:t>
        </w:r>
      </w:hyperlink>
      <w:r>
        <w:rPr>
          <w:rFonts w:ascii="Calibri" w:hAnsi="Calibri" w:cs="Calibri"/>
        </w:rPr>
        <w:t xml:space="preserve">, </w:t>
      </w:r>
      <w:hyperlink r:id="rId307" w:history="1">
        <w:r>
          <w:rPr>
            <w:rFonts w:ascii="Calibri" w:hAnsi="Calibri" w:cs="Calibri"/>
            <w:color w:val="0000FF"/>
          </w:rPr>
          <w:t>абзац девятнадцатый подпункта "а" пункта 21 статьи 1</w:t>
        </w:r>
      </w:hyperlink>
      <w:r>
        <w:rPr>
          <w:rFonts w:ascii="Calibri" w:hAnsi="Calibri" w:cs="Calibri"/>
        </w:rPr>
        <w:t xml:space="preserve"> Федерального закона от 21 июля 2005 года N 102-ФЗ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(Собрание законодательства Российской Федерации, 2005, N 30, ст. 3113);</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08" w:history="1">
        <w:r>
          <w:rPr>
            <w:rFonts w:ascii="Calibri" w:hAnsi="Calibri" w:cs="Calibri"/>
            <w:color w:val="0000FF"/>
          </w:rPr>
          <w:t>подпункт "б" пункта 19 статьи 1</w:t>
        </w:r>
      </w:hyperlink>
      <w:r>
        <w:rPr>
          <w:rFonts w:ascii="Calibri" w:hAnsi="Calibri" w:cs="Calibri"/>
        </w:rP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что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подлежат лицензированию с 1 июля 2012 года.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до 1 июля 2012 года требования </w:t>
      </w:r>
      <w:hyperlink r:id="rId309" w:history="1">
        <w:r>
          <w:rPr>
            <w:rFonts w:ascii="Calibri" w:hAnsi="Calibri" w:cs="Calibri"/>
            <w:color w:val="0000FF"/>
          </w:rPr>
          <w:t>абзаца третьего пункта 2 статьи 8</w:t>
        </w:r>
      </w:hyperlink>
      <w:r>
        <w:rPr>
          <w:rFonts w:ascii="Calibri" w:hAnsi="Calibri" w:cs="Calibri"/>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не применяются в отношении учета объема перевозок этилового спирта (в том числе денатурата)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3. Установить, что до 1 января 2013 года положения абзаца второго пункта 2 статьи 8, абзаца четвертого пункта 1 статьи 26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не применяются в отношении производства пива и напитков, изготавливаемых на основе пива.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4. Установить, что до 1 января 2012 года положения статьи 10.2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не применяются в отношении оборота пива и напитков, изготавливаемых на основе пива.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5. Установить, что до 1 января 2013 года требования абзаца седьмого пункта 2, абзаца первого пункта 5, абзаца третьего пункта 6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не применяются в отношении пива и напитков, изготавливаемых на основе пива, с содержанием этилового спирта 5 и менее процентов объема готовой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6. Установить, что до 1 июля 2012 года требования абзаца одиннадцатого пункта 1 статьи 20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не применяются в отношении учета объема перевозок этилового спирта (в том числе денатурата) и спиртосодержащей продукции.</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Установить, что с 1 июля 2012 года до 1 января 2013 года в сусле для производства пива и пивных напитков совокупная масса зерна и (или) продуктов его переработки (зернопродуктов) не может превышать 50 процентов массы заменяемого пивоваренного солода.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8. Установить, что до 1 января 2013 года требования подпунктов 13.1 и 13.3 статьи 2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в части ограничений частичной замены пивоваренного солода зерном и (или) продуктами его переработки (зернопродуктами) не применяются в отношении пива, импортируемого в Российскую Федерацию.</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9. Установить, что абзацы второй и третий пункта 5 статьи 8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применяются до дня вступления в силу соответствующих технических регламентов.</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10. Оборот (за исключением импорта) алкогольной продукции без сведений, указанных в абзаце двенадцатом пункта 3 статьи 11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алкогольной продукции с содержанием этилового спирта, добавленного в процессе ее производства, менее чем семь процентов объема готовой продукции в потребительской таре объемом более 330 миллилитров, алкогольной продукции с содержанием этилового спирта не более чем девять процентов объема готовой продукции, не маркированной федеральными специальными марками и акцизными марками, допускается до 1 января 2013 года. Импорт алкогольной продукции, указанной в настоящей части, допускается до 1 января 2012 года.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11. Лицензии на розничную продажу алкогольной продукции, выданные до дня вступления в силу настоящего Федерального закона, действуют до окончания срока их действия. Требования абзаца второго пункта 9 статьи 8, пункта 2.3 статьи 11, абзацев первого и второго пункта 6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применяются к правоотношениям, возникшим после дня вступления в силу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10" w:history="1">
        <w:r>
          <w:rPr>
            <w:rFonts w:ascii="Calibri" w:hAnsi="Calibri" w:cs="Calibri"/>
            <w:color w:val="0000FF"/>
          </w:rPr>
          <w:t>Статья 3</w:t>
        </w:r>
      </w:hyperlink>
      <w:r>
        <w:rPr>
          <w:rFonts w:ascii="Calibri" w:hAnsi="Calibri" w:cs="Calibri"/>
        </w:rPr>
        <w:t xml:space="preserve"> настоящего Федерального закона вступает в силу по истечении одного года после дня официального опубликования настоящего Федерального закона.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11" w:history="1">
        <w:r>
          <w:rPr>
            <w:rFonts w:ascii="Calibri" w:hAnsi="Calibri" w:cs="Calibri"/>
            <w:color w:val="0000FF"/>
          </w:rPr>
          <w:t>Подпункт "б"</w:t>
        </w:r>
      </w:hyperlink>
      <w:r>
        <w:rPr>
          <w:rFonts w:ascii="Calibri" w:hAnsi="Calibri" w:cs="Calibri"/>
        </w:rPr>
        <w:t xml:space="preserve">, </w:t>
      </w:r>
      <w:hyperlink r:id="rId312" w:history="1">
        <w:r>
          <w:rPr>
            <w:rFonts w:ascii="Calibri" w:hAnsi="Calibri" w:cs="Calibri"/>
            <w:color w:val="0000FF"/>
          </w:rPr>
          <w:t>абзацы второй</w:t>
        </w:r>
      </w:hyperlink>
      <w:r>
        <w:rPr>
          <w:rFonts w:ascii="Calibri" w:hAnsi="Calibri" w:cs="Calibri"/>
        </w:rPr>
        <w:t xml:space="preserve"> - </w:t>
      </w:r>
      <w:hyperlink r:id="rId313" w:history="1">
        <w:r>
          <w:rPr>
            <w:rFonts w:ascii="Calibri" w:hAnsi="Calibri" w:cs="Calibri"/>
            <w:color w:val="0000FF"/>
          </w:rPr>
          <w:t>восьмой подпункта "ж" пункта 8</w:t>
        </w:r>
      </w:hyperlink>
      <w:r>
        <w:rPr>
          <w:rFonts w:ascii="Calibri" w:hAnsi="Calibri" w:cs="Calibri"/>
        </w:rPr>
        <w:t xml:space="preserve">, </w:t>
      </w:r>
      <w:hyperlink r:id="rId314" w:history="1">
        <w:r>
          <w:rPr>
            <w:rFonts w:ascii="Calibri" w:hAnsi="Calibri" w:cs="Calibri"/>
            <w:color w:val="0000FF"/>
          </w:rPr>
          <w:t>подпункт "б"</w:t>
        </w:r>
      </w:hyperlink>
      <w:r>
        <w:rPr>
          <w:rFonts w:ascii="Calibri" w:hAnsi="Calibri" w:cs="Calibri"/>
        </w:rPr>
        <w:t xml:space="preserve">, </w:t>
      </w:r>
      <w:hyperlink r:id="rId315" w:history="1">
        <w:r>
          <w:rPr>
            <w:rFonts w:ascii="Calibri" w:hAnsi="Calibri" w:cs="Calibri"/>
            <w:color w:val="0000FF"/>
          </w:rPr>
          <w:t>абзац второй подпункта "в" пункта 9</w:t>
        </w:r>
      </w:hyperlink>
      <w:r>
        <w:rPr>
          <w:rFonts w:ascii="Calibri" w:hAnsi="Calibri" w:cs="Calibri"/>
        </w:rPr>
        <w:t xml:space="preserve">, </w:t>
      </w:r>
      <w:hyperlink r:id="rId316" w:history="1">
        <w:r>
          <w:rPr>
            <w:rFonts w:ascii="Calibri" w:hAnsi="Calibri" w:cs="Calibri"/>
            <w:color w:val="0000FF"/>
          </w:rPr>
          <w:t>абзац шестой подпункта "а" пункта 10</w:t>
        </w:r>
      </w:hyperlink>
      <w:r>
        <w:rPr>
          <w:rFonts w:ascii="Calibri" w:hAnsi="Calibri" w:cs="Calibri"/>
        </w:rPr>
        <w:t xml:space="preserve">, </w:t>
      </w:r>
      <w:hyperlink r:id="rId317" w:history="1">
        <w:r>
          <w:rPr>
            <w:rFonts w:ascii="Calibri" w:hAnsi="Calibri" w:cs="Calibri"/>
            <w:color w:val="0000FF"/>
          </w:rPr>
          <w:t>подпункты "в"</w:t>
        </w:r>
      </w:hyperlink>
      <w:r>
        <w:rPr>
          <w:rFonts w:ascii="Calibri" w:hAnsi="Calibri" w:cs="Calibri"/>
        </w:rPr>
        <w:t xml:space="preserve">, </w:t>
      </w:r>
      <w:hyperlink r:id="rId318" w:history="1">
        <w:r>
          <w:rPr>
            <w:rFonts w:ascii="Calibri" w:hAnsi="Calibri" w:cs="Calibri"/>
            <w:color w:val="0000FF"/>
          </w:rPr>
          <w:t>"г"</w:t>
        </w:r>
      </w:hyperlink>
      <w:r>
        <w:rPr>
          <w:rFonts w:ascii="Calibri" w:hAnsi="Calibri" w:cs="Calibri"/>
        </w:rPr>
        <w:t xml:space="preserve">, </w:t>
      </w:r>
      <w:hyperlink r:id="rId319" w:history="1">
        <w:r>
          <w:rPr>
            <w:rFonts w:ascii="Calibri" w:hAnsi="Calibri" w:cs="Calibri"/>
            <w:color w:val="0000FF"/>
          </w:rPr>
          <w:t>"е"</w:t>
        </w:r>
      </w:hyperlink>
      <w:r>
        <w:rPr>
          <w:rFonts w:ascii="Calibri" w:hAnsi="Calibri" w:cs="Calibri"/>
        </w:rPr>
        <w:t xml:space="preserve">, </w:t>
      </w:r>
      <w:hyperlink r:id="rId320" w:history="1">
        <w:r>
          <w:rPr>
            <w:rFonts w:ascii="Calibri" w:hAnsi="Calibri" w:cs="Calibri"/>
            <w:color w:val="0000FF"/>
          </w:rPr>
          <w:t>абзац третий подпункта "ж" пункта 11</w:t>
        </w:r>
      </w:hyperlink>
      <w:r>
        <w:rPr>
          <w:rFonts w:ascii="Calibri" w:hAnsi="Calibri" w:cs="Calibri"/>
        </w:rPr>
        <w:t xml:space="preserve">, </w:t>
      </w:r>
      <w:hyperlink r:id="rId321" w:history="1">
        <w:r>
          <w:rPr>
            <w:rFonts w:ascii="Calibri" w:hAnsi="Calibri" w:cs="Calibri"/>
            <w:color w:val="0000FF"/>
          </w:rPr>
          <w:t>абзацы второй</w:t>
        </w:r>
      </w:hyperlink>
      <w:r>
        <w:rPr>
          <w:rFonts w:ascii="Calibri" w:hAnsi="Calibri" w:cs="Calibri"/>
        </w:rPr>
        <w:t xml:space="preserve">, </w:t>
      </w:r>
      <w:hyperlink r:id="rId322" w:history="1">
        <w:r>
          <w:rPr>
            <w:rFonts w:ascii="Calibri" w:hAnsi="Calibri" w:cs="Calibri"/>
            <w:color w:val="0000FF"/>
          </w:rPr>
          <w:t>третий</w:t>
        </w:r>
      </w:hyperlink>
      <w:r>
        <w:rPr>
          <w:rFonts w:ascii="Calibri" w:hAnsi="Calibri" w:cs="Calibri"/>
        </w:rPr>
        <w:t xml:space="preserve">, </w:t>
      </w:r>
      <w:hyperlink r:id="rId323" w:history="1">
        <w:r>
          <w:rPr>
            <w:rFonts w:ascii="Calibri" w:hAnsi="Calibri" w:cs="Calibri"/>
            <w:color w:val="0000FF"/>
          </w:rPr>
          <w:t>седьмой</w:t>
        </w:r>
      </w:hyperlink>
      <w:r>
        <w:rPr>
          <w:rFonts w:ascii="Calibri" w:hAnsi="Calibri" w:cs="Calibri"/>
        </w:rPr>
        <w:t xml:space="preserve"> - </w:t>
      </w:r>
      <w:hyperlink r:id="rId324" w:history="1">
        <w:r>
          <w:rPr>
            <w:rFonts w:ascii="Calibri" w:hAnsi="Calibri" w:cs="Calibri"/>
            <w:color w:val="0000FF"/>
          </w:rPr>
          <w:t>девятый подпункта "а" пункта 12</w:t>
        </w:r>
      </w:hyperlink>
      <w:r>
        <w:rPr>
          <w:rFonts w:ascii="Calibri" w:hAnsi="Calibri" w:cs="Calibri"/>
        </w:rPr>
        <w:t xml:space="preserve">, </w:t>
      </w:r>
      <w:hyperlink r:id="rId325" w:history="1">
        <w:r>
          <w:rPr>
            <w:rFonts w:ascii="Calibri" w:hAnsi="Calibri" w:cs="Calibri"/>
            <w:color w:val="0000FF"/>
          </w:rPr>
          <w:t>подпункты "б"</w:t>
        </w:r>
      </w:hyperlink>
      <w:r>
        <w:rPr>
          <w:rFonts w:ascii="Calibri" w:hAnsi="Calibri" w:cs="Calibri"/>
        </w:rPr>
        <w:t xml:space="preserve">, </w:t>
      </w:r>
      <w:hyperlink r:id="rId326" w:history="1">
        <w:r>
          <w:rPr>
            <w:rFonts w:ascii="Calibri" w:hAnsi="Calibri" w:cs="Calibri"/>
            <w:color w:val="0000FF"/>
          </w:rPr>
          <w:t>"г"</w:t>
        </w:r>
      </w:hyperlink>
      <w:r>
        <w:rPr>
          <w:rFonts w:ascii="Calibri" w:hAnsi="Calibri" w:cs="Calibri"/>
        </w:rPr>
        <w:t xml:space="preserve"> и </w:t>
      </w:r>
      <w:hyperlink r:id="rId327" w:history="1">
        <w:r>
          <w:rPr>
            <w:rFonts w:ascii="Calibri" w:hAnsi="Calibri" w:cs="Calibri"/>
            <w:color w:val="0000FF"/>
          </w:rPr>
          <w:t>"д" пункта 14</w:t>
        </w:r>
      </w:hyperlink>
      <w:r>
        <w:rPr>
          <w:rFonts w:ascii="Calibri" w:hAnsi="Calibri" w:cs="Calibri"/>
        </w:rPr>
        <w:t xml:space="preserve">, </w:t>
      </w:r>
      <w:hyperlink r:id="rId328" w:history="1">
        <w:r>
          <w:rPr>
            <w:rFonts w:ascii="Calibri" w:hAnsi="Calibri" w:cs="Calibri"/>
            <w:color w:val="0000FF"/>
          </w:rPr>
          <w:t>подпункт "а" пункта 16</w:t>
        </w:r>
      </w:hyperlink>
      <w:r>
        <w:rPr>
          <w:rFonts w:ascii="Calibri" w:hAnsi="Calibri" w:cs="Calibri"/>
        </w:rPr>
        <w:t xml:space="preserve">, </w:t>
      </w:r>
      <w:hyperlink r:id="rId329" w:history="1">
        <w:r>
          <w:rPr>
            <w:rFonts w:ascii="Calibri" w:hAnsi="Calibri" w:cs="Calibri"/>
            <w:color w:val="0000FF"/>
          </w:rPr>
          <w:t>абзацы шестой</w:t>
        </w:r>
      </w:hyperlink>
      <w:r>
        <w:rPr>
          <w:rFonts w:ascii="Calibri" w:hAnsi="Calibri" w:cs="Calibri"/>
        </w:rPr>
        <w:t xml:space="preserve"> - </w:t>
      </w:r>
      <w:hyperlink r:id="rId330" w:history="1">
        <w:r>
          <w:rPr>
            <w:rFonts w:ascii="Calibri" w:hAnsi="Calibri" w:cs="Calibri"/>
            <w:color w:val="0000FF"/>
          </w:rPr>
          <w:t>десятый подпункта "а" пункта 17</w:t>
        </w:r>
      </w:hyperlink>
      <w:r>
        <w:rPr>
          <w:rFonts w:ascii="Calibri" w:hAnsi="Calibri" w:cs="Calibri"/>
        </w:rPr>
        <w:t xml:space="preserve">, </w:t>
      </w:r>
      <w:hyperlink r:id="rId331" w:history="1">
        <w:r>
          <w:rPr>
            <w:rFonts w:ascii="Calibri" w:hAnsi="Calibri" w:cs="Calibri"/>
            <w:color w:val="0000FF"/>
          </w:rPr>
          <w:t>абзац пятый подпункта "а" пункта 18</w:t>
        </w:r>
      </w:hyperlink>
      <w:r>
        <w:rPr>
          <w:rFonts w:ascii="Calibri" w:hAnsi="Calibri" w:cs="Calibri"/>
        </w:rPr>
        <w:t xml:space="preserve">, </w:t>
      </w:r>
      <w:hyperlink r:id="rId332" w:history="1">
        <w:r>
          <w:rPr>
            <w:rFonts w:ascii="Calibri" w:hAnsi="Calibri" w:cs="Calibri"/>
            <w:color w:val="0000FF"/>
          </w:rPr>
          <w:t>абзацы пятый</w:t>
        </w:r>
      </w:hyperlink>
      <w:r>
        <w:rPr>
          <w:rFonts w:ascii="Calibri" w:hAnsi="Calibri" w:cs="Calibri"/>
        </w:rPr>
        <w:t xml:space="preserve">, </w:t>
      </w:r>
      <w:hyperlink r:id="rId333" w:history="1">
        <w:r>
          <w:rPr>
            <w:rFonts w:ascii="Calibri" w:hAnsi="Calibri" w:cs="Calibri"/>
            <w:color w:val="0000FF"/>
          </w:rPr>
          <w:t>шестой</w:t>
        </w:r>
      </w:hyperlink>
      <w:r>
        <w:rPr>
          <w:rFonts w:ascii="Calibri" w:hAnsi="Calibri" w:cs="Calibri"/>
        </w:rPr>
        <w:t xml:space="preserve">, </w:t>
      </w:r>
      <w:hyperlink r:id="rId334" w:history="1">
        <w:r>
          <w:rPr>
            <w:rFonts w:ascii="Calibri" w:hAnsi="Calibri" w:cs="Calibri"/>
            <w:color w:val="0000FF"/>
          </w:rPr>
          <w:t>двадцать второй</w:t>
        </w:r>
      </w:hyperlink>
      <w:r>
        <w:rPr>
          <w:rFonts w:ascii="Calibri" w:hAnsi="Calibri" w:cs="Calibri"/>
        </w:rPr>
        <w:t xml:space="preserve">, </w:t>
      </w:r>
      <w:hyperlink r:id="rId335" w:history="1">
        <w:r>
          <w:rPr>
            <w:rFonts w:ascii="Calibri" w:hAnsi="Calibri" w:cs="Calibri"/>
            <w:color w:val="0000FF"/>
          </w:rPr>
          <w:t>двадцать пятый подпункта "а" пункта 22 статьи 1</w:t>
        </w:r>
      </w:hyperlink>
      <w:r>
        <w:rPr>
          <w:rFonts w:ascii="Calibri" w:hAnsi="Calibri" w:cs="Calibri"/>
        </w:rPr>
        <w:t xml:space="preserve"> настоящего Федерального закона вступают в силу с 1 января 2012 года.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36" w:history="1">
        <w:r>
          <w:rPr>
            <w:rFonts w:ascii="Calibri" w:hAnsi="Calibri" w:cs="Calibri"/>
            <w:color w:val="0000FF"/>
          </w:rPr>
          <w:t>Абзац девятый подпункта "в" пункта 2</w:t>
        </w:r>
      </w:hyperlink>
      <w:r>
        <w:rPr>
          <w:rFonts w:ascii="Calibri" w:hAnsi="Calibri" w:cs="Calibri"/>
        </w:rPr>
        <w:t xml:space="preserve">, </w:t>
      </w:r>
      <w:hyperlink r:id="rId337" w:history="1">
        <w:r>
          <w:rPr>
            <w:rFonts w:ascii="Calibri" w:hAnsi="Calibri" w:cs="Calibri"/>
            <w:color w:val="0000FF"/>
          </w:rPr>
          <w:t>подпункты "а"</w:t>
        </w:r>
      </w:hyperlink>
      <w:r>
        <w:rPr>
          <w:rFonts w:ascii="Calibri" w:hAnsi="Calibri" w:cs="Calibri"/>
        </w:rPr>
        <w:t xml:space="preserve"> - </w:t>
      </w:r>
      <w:hyperlink r:id="rId338" w:history="1">
        <w:r>
          <w:rPr>
            <w:rFonts w:ascii="Calibri" w:hAnsi="Calibri" w:cs="Calibri"/>
            <w:color w:val="0000FF"/>
          </w:rPr>
          <w:t>"л"</w:t>
        </w:r>
      </w:hyperlink>
      <w:r>
        <w:rPr>
          <w:rFonts w:ascii="Calibri" w:hAnsi="Calibri" w:cs="Calibri"/>
        </w:rPr>
        <w:t xml:space="preserve">, </w:t>
      </w:r>
      <w:hyperlink r:id="rId339" w:history="1">
        <w:r>
          <w:rPr>
            <w:rFonts w:ascii="Calibri" w:hAnsi="Calibri" w:cs="Calibri"/>
            <w:color w:val="0000FF"/>
          </w:rPr>
          <w:t>"н" пункта 3</w:t>
        </w:r>
      </w:hyperlink>
      <w:r>
        <w:rPr>
          <w:rFonts w:ascii="Calibri" w:hAnsi="Calibri" w:cs="Calibri"/>
        </w:rPr>
        <w:t xml:space="preserve">, </w:t>
      </w:r>
      <w:hyperlink r:id="rId340" w:history="1">
        <w:r>
          <w:rPr>
            <w:rFonts w:ascii="Calibri" w:hAnsi="Calibri" w:cs="Calibri"/>
            <w:color w:val="0000FF"/>
          </w:rPr>
          <w:t>абзац девятый подпункта "ж" пункта 8</w:t>
        </w:r>
      </w:hyperlink>
      <w:r>
        <w:rPr>
          <w:rFonts w:ascii="Calibri" w:hAnsi="Calibri" w:cs="Calibri"/>
        </w:rPr>
        <w:t xml:space="preserve">, </w:t>
      </w:r>
      <w:hyperlink r:id="rId341" w:history="1">
        <w:r>
          <w:rPr>
            <w:rFonts w:ascii="Calibri" w:hAnsi="Calibri" w:cs="Calibri"/>
            <w:color w:val="0000FF"/>
          </w:rPr>
          <w:t>абзацы третий</w:t>
        </w:r>
      </w:hyperlink>
      <w:r>
        <w:rPr>
          <w:rFonts w:ascii="Calibri" w:hAnsi="Calibri" w:cs="Calibri"/>
        </w:rPr>
        <w:t xml:space="preserve"> - </w:t>
      </w:r>
      <w:hyperlink r:id="rId342" w:history="1">
        <w:r>
          <w:rPr>
            <w:rFonts w:ascii="Calibri" w:hAnsi="Calibri" w:cs="Calibri"/>
            <w:color w:val="0000FF"/>
          </w:rPr>
          <w:t>восьмой подпункта "в" пункта 9</w:t>
        </w:r>
      </w:hyperlink>
      <w:r>
        <w:rPr>
          <w:rFonts w:ascii="Calibri" w:hAnsi="Calibri" w:cs="Calibri"/>
        </w:rPr>
        <w:t xml:space="preserve">, </w:t>
      </w:r>
      <w:hyperlink r:id="rId343" w:history="1">
        <w:r>
          <w:rPr>
            <w:rFonts w:ascii="Calibri" w:hAnsi="Calibri" w:cs="Calibri"/>
            <w:color w:val="0000FF"/>
          </w:rPr>
          <w:t>абзацы двадцать первый</w:t>
        </w:r>
      </w:hyperlink>
      <w:r>
        <w:rPr>
          <w:rFonts w:ascii="Calibri" w:hAnsi="Calibri" w:cs="Calibri"/>
        </w:rPr>
        <w:t xml:space="preserve">, </w:t>
      </w:r>
      <w:hyperlink r:id="rId344" w:history="1">
        <w:r>
          <w:rPr>
            <w:rFonts w:ascii="Calibri" w:hAnsi="Calibri" w:cs="Calibri"/>
            <w:color w:val="0000FF"/>
          </w:rPr>
          <w:t>двадцать второй пункта 15</w:t>
        </w:r>
      </w:hyperlink>
      <w:r>
        <w:rPr>
          <w:rFonts w:ascii="Calibri" w:hAnsi="Calibri" w:cs="Calibri"/>
        </w:rPr>
        <w:t xml:space="preserve">, </w:t>
      </w:r>
      <w:hyperlink r:id="rId345" w:history="1">
        <w:r>
          <w:rPr>
            <w:rFonts w:ascii="Calibri" w:hAnsi="Calibri" w:cs="Calibri"/>
            <w:color w:val="0000FF"/>
          </w:rPr>
          <w:t>подпункты "б"</w:t>
        </w:r>
      </w:hyperlink>
      <w:r>
        <w:rPr>
          <w:rFonts w:ascii="Calibri" w:hAnsi="Calibri" w:cs="Calibri"/>
        </w:rPr>
        <w:t xml:space="preserve">, </w:t>
      </w:r>
      <w:hyperlink r:id="rId346" w:history="1">
        <w:r>
          <w:rPr>
            <w:rFonts w:ascii="Calibri" w:hAnsi="Calibri" w:cs="Calibri"/>
            <w:color w:val="0000FF"/>
          </w:rPr>
          <w:t>"в" пункта 16</w:t>
        </w:r>
      </w:hyperlink>
      <w:r>
        <w:rPr>
          <w:rFonts w:ascii="Calibri" w:hAnsi="Calibri" w:cs="Calibri"/>
        </w:rPr>
        <w:t xml:space="preserve">, </w:t>
      </w:r>
      <w:hyperlink r:id="rId347" w:history="1">
        <w:r>
          <w:rPr>
            <w:rFonts w:ascii="Calibri" w:hAnsi="Calibri" w:cs="Calibri"/>
            <w:color w:val="0000FF"/>
          </w:rPr>
          <w:t>абзацы второй</w:t>
        </w:r>
      </w:hyperlink>
      <w:r>
        <w:rPr>
          <w:rFonts w:ascii="Calibri" w:hAnsi="Calibri" w:cs="Calibri"/>
        </w:rPr>
        <w:t xml:space="preserve"> - </w:t>
      </w:r>
      <w:hyperlink r:id="rId348" w:history="1">
        <w:r>
          <w:rPr>
            <w:rFonts w:ascii="Calibri" w:hAnsi="Calibri" w:cs="Calibri"/>
            <w:color w:val="0000FF"/>
          </w:rPr>
          <w:t>седьмой подпункта "г"</w:t>
        </w:r>
      </w:hyperlink>
      <w:r>
        <w:rPr>
          <w:rFonts w:ascii="Calibri" w:hAnsi="Calibri" w:cs="Calibri"/>
        </w:rPr>
        <w:t xml:space="preserve">, </w:t>
      </w:r>
      <w:hyperlink r:id="rId349" w:history="1">
        <w:r>
          <w:rPr>
            <w:rFonts w:ascii="Calibri" w:hAnsi="Calibri" w:cs="Calibri"/>
            <w:color w:val="0000FF"/>
          </w:rPr>
          <w:t>абзацы четвертый</w:t>
        </w:r>
      </w:hyperlink>
      <w:r>
        <w:rPr>
          <w:rFonts w:ascii="Calibri" w:hAnsi="Calibri" w:cs="Calibri"/>
        </w:rPr>
        <w:t xml:space="preserve"> и </w:t>
      </w:r>
      <w:hyperlink r:id="rId350" w:history="1">
        <w:r>
          <w:rPr>
            <w:rFonts w:ascii="Calibri" w:hAnsi="Calibri" w:cs="Calibri"/>
            <w:color w:val="0000FF"/>
          </w:rPr>
          <w:t>пятый подпункта "к" пункта 17</w:t>
        </w:r>
      </w:hyperlink>
      <w:r>
        <w:rPr>
          <w:rFonts w:ascii="Calibri" w:hAnsi="Calibri" w:cs="Calibri"/>
        </w:rPr>
        <w:t xml:space="preserve">, </w:t>
      </w:r>
      <w:hyperlink r:id="rId351" w:history="1">
        <w:r>
          <w:rPr>
            <w:rFonts w:ascii="Calibri" w:hAnsi="Calibri" w:cs="Calibri"/>
            <w:color w:val="0000FF"/>
          </w:rPr>
          <w:t>абзац четвертый подпункта "а"</w:t>
        </w:r>
      </w:hyperlink>
      <w:r>
        <w:rPr>
          <w:rFonts w:ascii="Calibri" w:hAnsi="Calibri" w:cs="Calibri"/>
        </w:rPr>
        <w:t xml:space="preserve">, </w:t>
      </w:r>
      <w:hyperlink r:id="rId352" w:history="1">
        <w:r>
          <w:rPr>
            <w:rFonts w:ascii="Calibri" w:hAnsi="Calibri" w:cs="Calibri"/>
            <w:color w:val="0000FF"/>
          </w:rPr>
          <w:t>абзацы четырнадцатый</w:t>
        </w:r>
      </w:hyperlink>
      <w:r>
        <w:rPr>
          <w:rFonts w:ascii="Calibri" w:hAnsi="Calibri" w:cs="Calibri"/>
        </w:rPr>
        <w:t xml:space="preserve">, </w:t>
      </w:r>
      <w:hyperlink r:id="rId353" w:history="1">
        <w:r>
          <w:rPr>
            <w:rFonts w:ascii="Calibri" w:hAnsi="Calibri" w:cs="Calibri"/>
            <w:color w:val="0000FF"/>
          </w:rPr>
          <w:t>пятнадцатый подпункта "в" пункта 18</w:t>
        </w:r>
      </w:hyperlink>
      <w:r>
        <w:rPr>
          <w:rFonts w:ascii="Calibri" w:hAnsi="Calibri" w:cs="Calibri"/>
        </w:rPr>
        <w:t xml:space="preserve">, </w:t>
      </w:r>
      <w:hyperlink r:id="rId354" w:history="1">
        <w:r>
          <w:rPr>
            <w:rFonts w:ascii="Calibri" w:hAnsi="Calibri" w:cs="Calibri"/>
            <w:color w:val="0000FF"/>
          </w:rPr>
          <w:t>абзац четырнадцатый подпункта "а" пункта 22 статьи 1</w:t>
        </w:r>
      </w:hyperlink>
      <w:r>
        <w:rPr>
          <w:rFonts w:ascii="Calibri" w:hAnsi="Calibri" w:cs="Calibri"/>
        </w:rPr>
        <w:t xml:space="preserve"> и </w:t>
      </w:r>
      <w:hyperlink r:id="rId355" w:history="1">
        <w:r>
          <w:rPr>
            <w:rFonts w:ascii="Calibri" w:hAnsi="Calibri" w:cs="Calibri"/>
            <w:color w:val="0000FF"/>
          </w:rPr>
          <w:t>статья 2</w:t>
        </w:r>
      </w:hyperlink>
      <w:r>
        <w:rPr>
          <w:rFonts w:ascii="Calibri" w:hAnsi="Calibri" w:cs="Calibri"/>
        </w:rPr>
        <w:t xml:space="preserve"> настоящего Федерального закона вступают в силу с 1 июля 2012 года.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56" w:history="1">
        <w:r>
          <w:rPr>
            <w:rFonts w:ascii="Calibri" w:hAnsi="Calibri" w:cs="Calibri"/>
            <w:color w:val="0000FF"/>
          </w:rPr>
          <w:t>Абзац пятый подпункта "е" пункта 8</w:t>
        </w:r>
      </w:hyperlink>
      <w:r>
        <w:rPr>
          <w:rFonts w:ascii="Calibri" w:hAnsi="Calibri" w:cs="Calibri"/>
        </w:rPr>
        <w:t xml:space="preserve">, </w:t>
      </w:r>
      <w:hyperlink r:id="rId357" w:history="1">
        <w:r>
          <w:rPr>
            <w:rFonts w:ascii="Calibri" w:hAnsi="Calibri" w:cs="Calibri"/>
            <w:color w:val="0000FF"/>
          </w:rPr>
          <w:t>абзац четвертый подпункта "д" пункта 11</w:t>
        </w:r>
      </w:hyperlink>
      <w:r>
        <w:rPr>
          <w:rFonts w:ascii="Calibri" w:hAnsi="Calibri" w:cs="Calibri"/>
        </w:rPr>
        <w:t xml:space="preserve">, </w:t>
      </w:r>
      <w:hyperlink r:id="rId358" w:history="1">
        <w:r>
          <w:rPr>
            <w:rFonts w:ascii="Calibri" w:hAnsi="Calibri" w:cs="Calibri"/>
            <w:color w:val="0000FF"/>
          </w:rPr>
          <w:t>абзац двадцать шестой подпункта "а" пункта 22 статьи 1</w:t>
        </w:r>
      </w:hyperlink>
      <w:r>
        <w:rPr>
          <w:rFonts w:ascii="Calibri" w:hAnsi="Calibri" w:cs="Calibri"/>
        </w:rPr>
        <w:t xml:space="preserve"> настоящего Федерального закона вступают в силу с 1 января 2013 года.</w:t>
      </w:r>
    </w:p>
    <w:p w:rsidR="00F21A1B" w:rsidRDefault="00F21A1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Абзац двадцать первый статьи 5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применяется со дня вступления в силу соответствующего технического регламента.</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21A1B" w:rsidRDefault="00F21A1B">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F21A1B" w:rsidRDefault="00F21A1B">
      <w:pPr>
        <w:autoSpaceDE w:val="0"/>
        <w:autoSpaceDN w:val="0"/>
        <w:adjustRightInd w:val="0"/>
        <w:spacing w:after="0" w:line="240" w:lineRule="auto"/>
        <w:rPr>
          <w:rFonts w:ascii="Calibri" w:hAnsi="Calibri" w:cs="Calibri"/>
        </w:rPr>
      </w:pPr>
      <w:r>
        <w:rPr>
          <w:rFonts w:ascii="Calibri" w:hAnsi="Calibri" w:cs="Calibri"/>
        </w:rPr>
        <w:t>Москва, Кремль</w:t>
      </w:r>
    </w:p>
    <w:p w:rsidR="00F21A1B" w:rsidRDefault="00F21A1B">
      <w:pPr>
        <w:autoSpaceDE w:val="0"/>
        <w:autoSpaceDN w:val="0"/>
        <w:adjustRightInd w:val="0"/>
        <w:spacing w:after="0" w:line="240" w:lineRule="auto"/>
        <w:rPr>
          <w:rFonts w:ascii="Calibri" w:hAnsi="Calibri" w:cs="Calibri"/>
        </w:rPr>
      </w:pPr>
      <w:r>
        <w:rPr>
          <w:rFonts w:ascii="Calibri" w:hAnsi="Calibri" w:cs="Calibri"/>
        </w:rPr>
        <w:t>18 июля 2011 года</w:t>
      </w:r>
    </w:p>
    <w:p w:rsidR="00F21A1B" w:rsidRDefault="00F21A1B">
      <w:pPr>
        <w:autoSpaceDE w:val="0"/>
        <w:autoSpaceDN w:val="0"/>
        <w:adjustRightInd w:val="0"/>
        <w:spacing w:after="0" w:line="240" w:lineRule="auto"/>
        <w:rPr>
          <w:rFonts w:ascii="Calibri" w:hAnsi="Calibri" w:cs="Calibri"/>
        </w:rPr>
      </w:pPr>
      <w:r>
        <w:rPr>
          <w:rFonts w:ascii="Calibri" w:hAnsi="Calibri" w:cs="Calibri"/>
        </w:rPr>
        <w:t>N 218-ФЗ</w:t>
      </w: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autoSpaceDE w:val="0"/>
        <w:autoSpaceDN w:val="0"/>
        <w:adjustRightInd w:val="0"/>
        <w:spacing w:after="0" w:line="240" w:lineRule="auto"/>
        <w:ind w:firstLine="540"/>
        <w:jc w:val="both"/>
        <w:rPr>
          <w:rFonts w:ascii="Calibri" w:hAnsi="Calibri" w:cs="Calibri"/>
        </w:rPr>
      </w:pPr>
    </w:p>
    <w:p w:rsidR="00F21A1B" w:rsidRDefault="00F21A1B">
      <w:pPr>
        <w:pStyle w:val="ConsPlusNonformat"/>
        <w:widowControl/>
        <w:pBdr>
          <w:top w:val="single" w:sz="6" w:space="0" w:color="auto"/>
        </w:pBdr>
        <w:rPr>
          <w:sz w:val="2"/>
          <w:szCs w:val="2"/>
        </w:rPr>
      </w:pPr>
    </w:p>
    <w:p w:rsidR="00787AE1" w:rsidRDefault="00787AE1"/>
    <w:sectPr w:rsidR="00787AE1" w:rsidSect="00E97A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1A1B"/>
    <w:rsid w:val="002C3C46"/>
    <w:rsid w:val="003E22B2"/>
    <w:rsid w:val="00501AF3"/>
    <w:rsid w:val="005D7164"/>
    <w:rsid w:val="005F4B1C"/>
    <w:rsid w:val="006455A7"/>
    <w:rsid w:val="00787AE1"/>
    <w:rsid w:val="00851CAD"/>
    <w:rsid w:val="00984BDD"/>
    <w:rsid w:val="009E451F"/>
    <w:rsid w:val="00B623C6"/>
    <w:rsid w:val="00BE51BE"/>
    <w:rsid w:val="00BE5984"/>
    <w:rsid w:val="00C461EB"/>
    <w:rsid w:val="00C938A2"/>
    <w:rsid w:val="00CC30AC"/>
    <w:rsid w:val="00D519F5"/>
    <w:rsid w:val="00E74BEF"/>
    <w:rsid w:val="00E91BE4"/>
    <w:rsid w:val="00F21A1B"/>
    <w:rsid w:val="00F33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A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A1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F21A1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21A1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21A1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F21A1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115884;fld=134;dst=100110" TargetMode="External"/><Relationship Id="rId299" Type="http://schemas.openxmlformats.org/officeDocument/2006/relationships/hyperlink" Target="consultantplus://offline/main?base=LAW;n=112383;fld=134;dst=100980" TargetMode="External"/><Relationship Id="rId303" Type="http://schemas.openxmlformats.org/officeDocument/2006/relationships/hyperlink" Target="consultantplus://offline/main?base=LAW;n=117002;fld=134;dst=100015" TargetMode="External"/><Relationship Id="rId21" Type="http://schemas.openxmlformats.org/officeDocument/2006/relationships/hyperlink" Target="consultantplus://offline/main?base=LAW;n=117245;fld=134;dst=9" TargetMode="External"/><Relationship Id="rId42" Type="http://schemas.openxmlformats.org/officeDocument/2006/relationships/hyperlink" Target="consultantplus://offline/main?base=LAW;n=115884;fld=134;dst=24" TargetMode="External"/><Relationship Id="rId63" Type="http://schemas.openxmlformats.org/officeDocument/2006/relationships/hyperlink" Target="consultantplus://offline/main?base=LAW;n=115884;fld=134;dst=100351" TargetMode="External"/><Relationship Id="rId84" Type="http://schemas.openxmlformats.org/officeDocument/2006/relationships/hyperlink" Target="consultantplus://offline/main?base=LAW;n=115884;fld=134;dst=57" TargetMode="External"/><Relationship Id="rId138" Type="http://schemas.openxmlformats.org/officeDocument/2006/relationships/hyperlink" Target="consultantplus://offline/main?base=LAW;n=117423;fld=134;dst=100344" TargetMode="External"/><Relationship Id="rId159" Type="http://schemas.openxmlformats.org/officeDocument/2006/relationships/hyperlink" Target="consultantplus://offline/main?base=LAW;n=117423;fld=134;dst=129" TargetMode="External"/><Relationship Id="rId324" Type="http://schemas.openxmlformats.org/officeDocument/2006/relationships/hyperlink" Target="consultantplus://offline/main?base=LAW;n=116959;fld=134;dst=100178" TargetMode="External"/><Relationship Id="rId345" Type="http://schemas.openxmlformats.org/officeDocument/2006/relationships/hyperlink" Target="consultantplus://offline/main?base=LAW;n=116959;fld=134;dst=100234" TargetMode="External"/><Relationship Id="rId170" Type="http://schemas.openxmlformats.org/officeDocument/2006/relationships/hyperlink" Target="consultantplus://offline/main?base=LAW;n=115884;fld=134;dst=144" TargetMode="External"/><Relationship Id="rId191" Type="http://schemas.openxmlformats.org/officeDocument/2006/relationships/hyperlink" Target="consultantplus://offline/main?base=LAW;n=115884;fld=134;dst=100211" TargetMode="External"/><Relationship Id="rId205" Type="http://schemas.openxmlformats.org/officeDocument/2006/relationships/hyperlink" Target="consultantplus://offline/main?base=LAW;n=115884;fld=134;dst=100227" TargetMode="External"/><Relationship Id="rId226" Type="http://schemas.openxmlformats.org/officeDocument/2006/relationships/hyperlink" Target="consultantplus://offline/main?base=LAW;n=115884;fld=134;dst=100266" TargetMode="External"/><Relationship Id="rId247" Type="http://schemas.openxmlformats.org/officeDocument/2006/relationships/hyperlink" Target="consultantplus://offline/main?base=LAW;n=116959;fld=134;dst=100522" TargetMode="External"/><Relationship Id="rId107" Type="http://schemas.openxmlformats.org/officeDocument/2006/relationships/hyperlink" Target="consultantplus://offline/main?base=LAW;n=115884;fld=134;dst=80" TargetMode="External"/><Relationship Id="rId268" Type="http://schemas.openxmlformats.org/officeDocument/2006/relationships/hyperlink" Target="consultantplus://offline/main?base=LAW;n=115456;fld=134;dst=5455" TargetMode="External"/><Relationship Id="rId289" Type="http://schemas.openxmlformats.org/officeDocument/2006/relationships/hyperlink" Target="consultantplus://offline/main?base=LAW;n=115884;fld=134;dst=33" TargetMode="External"/><Relationship Id="rId11" Type="http://schemas.openxmlformats.org/officeDocument/2006/relationships/hyperlink" Target="consultantplus://offline/main?base=LAW;n=115884;fld=134;dst=100015" TargetMode="External"/><Relationship Id="rId32" Type="http://schemas.openxmlformats.org/officeDocument/2006/relationships/hyperlink" Target="consultantplus://offline/main?base=LAW;n=116959;fld=134;dst=100521" TargetMode="External"/><Relationship Id="rId53" Type="http://schemas.openxmlformats.org/officeDocument/2006/relationships/hyperlink" Target="consultantplus://offline/main?base=LAW;n=115884;fld=134;dst=100298" TargetMode="External"/><Relationship Id="rId74" Type="http://schemas.openxmlformats.org/officeDocument/2006/relationships/hyperlink" Target="consultantplus://offline/main?base=LAW;n=115884;fld=134;dst=100333" TargetMode="External"/><Relationship Id="rId128" Type="http://schemas.openxmlformats.org/officeDocument/2006/relationships/hyperlink" Target="consultantplus://offline/main?base=LAW;n=115884;fld=134;dst=100131" TargetMode="External"/><Relationship Id="rId149" Type="http://schemas.openxmlformats.org/officeDocument/2006/relationships/hyperlink" Target="consultantplus://offline/main?base=LAW;n=117245;fld=134;dst=124" TargetMode="External"/><Relationship Id="rId314" Type="http://schemas.openxmlformats.org/officeDocument/2006/relationships/hyperlink" Target="consultantplus://offline/main?base=LAW;n=116959;fld=134;dst=100125" TargetMode="External"/><Relationship Id="rId335" Type="http://schemas.openxmlformats.org/officeDocument/2006/relationships/hyperlink" Target="consultantplus://offline/main?base=LAW;n=116959;fld=134;dst=100441" TargetMode="External"/><Relationship Id="rId356" Type="http://schemas.openxmlformats.org/officeDocument/2006/relationships/hyperlink" Target="consultantplus://offline/main?base=LAW;n=116959;fld=134;dst=100112" TargetMode="External"/><Relationship Id="rId5" Type="http://schemas.openxmlformats.org/officeDocument/2006/relationships/hyperlink" Target="consultantplus://offline/main?base=LAW;n=115884;fld=134;dst=100005" TargetMode="External"/><Relationship Id="rId95" Type="http://schemas.openxmlformats.org/officeDocument/2006/relationships/hyperlink" Target="consultantplus://offline/main?base=LAW;n=115884;fld=134;dst=76" TargetMode="External"/><Relationship Id="rId160" Type="http://schemas.openxmlformats.org/officeDocument/2006/relationships/hyperlink" Target="consultantplus://offline/main?base=LAW;n=115884;fld=134;dst=139" TargetMode="External"/><Relationship Id="rId181" Type="http://schemas.openxmlformats.org/officeDocument/2006/relationships/hyperlink" Target="consultantplus://offline/main?base=LAW;n=115884;fld=134;dst=153" TargetMode="External"/><Relationship Id="rId216" Type="http://schemas.openxmlformats.org/officeDocument/2006/relationships/hyperlink" Target="consultantplus://offline/main?base=LAW;n=115884;fld=134;dst=100242" TargetMode="External"/><Relationship Id="rId237" Type="http://schemas.openxmlformats.org/officeDocument/2006/relationships/hyperlink" Target="consultantplus://offline/main?base=LAW;n=115884;fld=134;dst=100290" TargetMode="External"/><Relationship Id="rId258" Type="http://schemas.openxmlformats.org/officeDocument/2006/relationships/hyperlink" Target="consultantplus://offline/main?base=LAW;n=115456;fld=134;dst=100987" TargetMode="External"/><Relationship Id="rId279" Type="http://schemas.openxmlformats.org/officeDocument/2006/relationships/hyperlink" Target="consultantplus://offline/main?base=LAW;n=115956;fld=134;dst=100238" TargetMode="External"/><Relationship Id="rId22" Type="http://schemas.openxmlformats.org/officeDocument/2006/relationships/hyperlink" Target="consultantplus://offline/main?base=LAW;n=116959;fld=134;dst=100521" TargetMode="External"/><Relationship Id="rId43" Type="http://schemas.openxmlformats.org/officeDocument/2006/relationships/hyperlink" Target="consultantplus://offline/main?base=LAW;n=116959;fld=134;dst=100521" TargetMode="External"/><Relationship Id="rId64" Type="http://schemas.openxmlformats.org/officeDocument/2006/relationships/hyperlink" Target="consultantplus://offline/main?base=LAW;n=116959;fld=134;dst=100520" TargetMode="External"/><Relationship Id="rId118" Type="http://schemas.openxmlformats.org/officeDocument/2006/relationships/hyperlink" Target="consultantplus://offline/main?base=LAW;n=116959;fld=134;dst=100520" TargetMode="External"/><Relationship Id="rId139" Type="http://schemas.openxmlformats.org/officeDocument/2006/relationships/hyperlink" Target="consultantplus://offline/main?base=LAW;n=115884;fld=134;dst=106" TargetMode="External"/><Relationship Id="rId290" Type="http://schemas.openxmlformats.org/officeDocument/2006/relationships/hyperlink" Target="consultantplus://offline/main?base=LAW;n=115884;fld=134;dst=233" TargetMode="External"/><Relationship Id="rId304" Type="http://schemas.openxmlformats.org/officeDocument/2006/relationships/hyperlink" Target="consultantplus://offline/main?base=LAW;n=117002;fld=134;dst=100028" TargetMode="External"/><Relationship Id="rId325" Type="http://schemas.openxmlformats.org/officeDocument/2006/relationships/hyperlink" Target="consultantplus://offline/main?base=LAW;n=116959;fld=134;dst=100190" TargetMode="External"/><Relationship Id="rId346" Type="http://schemas.openxmlformats.org/officeDocument/2006/relationships/hyperlink" Target="consultantplus://offline/main?base=LAW;n=116959;fld=134;dst=100236" TargetMode="External"/><Relationship Id="rId85" Type="http://schemas.openxmlformats.org/officeDocument/2006/relationships/hyperlink" Target="consultantplus://offline/main?base=LAW;n=116959;fld=134;dst=100520" TargetMode="External"/><Relationship Id="rId150" Type="http://schemas.openxmlformats.org/officeDocument/2006/relationships/hyperlink" Target="consultantplus://offline/main?base=LAW;n=115884;fld=134;dst=100176" TargetMode="External"/><Relationship Id="rId171" Type="http://schemas.openxmlformats.org/officeDocument/2006/relationships/hyperlink" Target="consultantplus://offline/main?base=LAW;n=115884;fld=134;dst=243" TargetMode="External"/><Relationship Id="rId192" Type="http://schemas.openxmlformats.org/officeDocument/2006/relationships/hyperlink" Target="consultantplus://offline/main?base=LAW;n=115884;fld=134;dst=100212" TargetMode="External"/><Relationship Id="rId206" Type="http://schemas.openxmlformats.org/officeDocument/2006/relationships/hyperlink" Target="consultantplus://offline/main?base=LAW;n=115884;fld=134;dst=100227" TargetMode="External"/><Relationship Id="rId227" Type="http://schemas.openxmlformats.org/officeDocument/2006/relationships/hyperlink" Target="consultantplus://offline/main?base=LAW;n=115884;fld=134;dst=100268" TargetMode="External"/><Relationship Id="rId248" Type="http://schemas.openxmlformats.org/officeDocument/2006/relationships/hyperlink" Target="consultantplus://offline/main?base=LAW;n=115884;fld=134;dst=100278" TargetMode="External"/><Relationship Id="rId269" Type="http://schemas.openxmlformats.org/officeDocument/2006/relationships/hyperlink" Target="consultantplus://offline/main?base=LAW;n=115456;fld=134;dst=5456" TargetMode="External"/><Relationship Id="rId12" Type="http://schemas.openxmlformats.org/officeDocument/2006/relationships/hyperlink" Target="consultantplus://offline/main?base=LAW;n=115884;fld=134;dst=100013" TargetMode="External"/><Relationship Id="rId33" Type="http://schemas.openxmlformats.org/officeDocument/2006/relationships/hyperlink" Target="consultantplus://offline/main?base=LAW;n=117245;fld=134;dst=19" TargetMode="External"/><Relationship Id="rId108" Type="http://schemas.openxmlformats.org/officeDocument/2006/relationships/hyperlink" Target="consultantplus://offline/main?base=LAW;n=116959;fld=134;dst=100522" TargetMode="External"/><Relationship Id="rId129" Type="http://schemas.openxmlformats.org/officeDocument/2006/relationships/hyperlink" Target="consultantplus://offline/main?base=LAW;n=115884;fld=134;dst=100132" TargetMode="External"/><Relationship Id="rId280" Type="http://schemas.openxmlformats.org/officeDocument/2006/relationships/hyperlink" Target="consultantplus://offline/main?base=LAW;n=115956;fld=134;dst=100243" TargetMode="External"/><Relationship Id="rId315" Type="http://schemas.openxmlformats.org/officeDocument/2006/relationships/hyperlink" Target="consultantplus://offline/main?base=LAW;n=116959;fld=134;dst=100129" TargetMode="External"/><Relationship Id="rId336" Type="http://schemas.openxmlformats.org/officeDocument/2006/relationships/hyperlink" Target="consultantplus://offline/main?base=LAW;n=116959;fld=134;dst=100025" TargetMode="External"/><Relationship Id="rId357" Type="http://schemas.openxmlformats.org/officeDocument/2006/relationships/hyperlink" Target="consultantplus://offline/main?base=LAW;n=116959;fld=134;dst=100159" TargetMode="External"/><Relationship Id="rId54" Type="http://schemas.openxmlformats.org/officeDocument/2006/relationships/hyperlink" Target="consultantplus://offline/main?base=LAW;n=115884;fld=134;dst=26" TargetMode="External"/><Relationship Id="rId75" Type="http://schemas.openxmlformats.org/officeDocument/2006/relationships/hyperlink" Target="consultantplus://offline/main?base=LAW;n=115884;fld=134;dst=227" TargetMode="External"/><Relationship Id="rId96" Type="http://schemas.openxmlformats.org/officeDocument/2006/relationships/hyperlink" Target="consultantplus://offline/main?base=LAW;n=116959;fld=134;dst=100520" TargetMode="External"/><Relationship Id="rId140" Type="http://schemas.openxmlformats.org/officeDocument/2006/relationships/hyperlink" Target="consultantplus://offline/main?base=LAW;n=115884;fld=134;dst=100140" TargetMode="External"/><Relationship Id="rId161" Type="http://schemas.openxmlformats.org/officeDocument/2006/relationships/hyperlink" Target="consultantplus://offline/main?base=LAW;n=115884;fld=134;dst=140" TargetMode="External"/><Relationship Id="rId182" Type="http://schemas.openxmlformats.org/officeDocument/2006/relationships/hyperlink" Target="consultantplus://offline/main?base=LAW;n=115884;fld=134;dst=154" TargetMode="External"/><Relationship Id="rId217" Type="http://schemas.openxmlformats.org/officeDocument/2006/relationships/hyperlink" Target="consultantplus://offline/main?base=LAW;n=115884;fld=134;dst=100243" TargetMode="External"/><Relationship Id="rId6" Type="http://schemas.openxmlformats.org/officeDocument/2006/relationships/hyperlink" Target="consultantplus://offline/main?base=LAW;n=115884;fld=134;dst=100009" TargetMode="External"/><Relationship Id="rId238" Type="http://schemas.openxmlformats.org/officeDocument/2006/relationships/hyperlink" Target="consultantplus://offline/main?base=LAW;n=115884;fld=134;dst=195" TargetMode="External"/><Relationship Id="rId259" Type="http://schemas.openxmlformats.org/officeDocument/2006/relationships/hyperlink" Target="consultantplus://offline/main?base=LAW;n=115456;fld=134;dst=6306" TargetMode="External"/><Relationship Id="rId23" Type="http://schemas.openxmlformats.org/officeDocument/2006/relationships/hyperlink" Target="consultantplus://offline/main?base=LAW;n=117245;fld=134;dst=7" TargetMode="External"/><Relationship Id="rId119" Type="http://schemas.openxmlformats.org/officeDocument/2006/relationships/hyperlink" Target="consultantplus://offline/main?base=LAW;n=117423;fld=134;dst=100110" TargetMode="External"/><Relationship Id="rId270" Type="http://schemas.openxmlformats.org/officeDocument/2006/relationships/hyperlink" Target="consultantplus://offline/main?base=LAW;n=115456;fld=134;dst=5444" TargetMode="External"/><Relationship Id="rId291" Type="http://schemas.openxmlformats.org/officeDocument/2006/relationships/hyperlink" Target="consultantplus://offline/main?base=LAW;n=52127;fld=134" TargetMode="External"/><Relationship Id="rId305" Type="http://schemas.openxmlformats.org/officeDocument/2006/relationships/hyperlink" Target="consultantplus://offline/main?base=LAW;n=117002;fld=134;dst=100032" TargetMode="External"/><Relationship Id="rId326" Type="http://schemas.openxmlformats.org/officeDocument/2006/relationships/hyperlink" Target="consultantplus://offline/main?base=LAW;n=116959;fld=134;dst=100195" TargetMode="External"/><Relationship Id="rId347" Type="http://schemas.openxmlformats.org/officeDocument/2006/relationships/hyperlink" Target="consultantplus://offline/main?base=LAW;n=116959;fld=134;dst=100263" TargetMode="External"/><Relationship Id="rId44" Type="http://schemas.openxmlformats.org/officeDocument/2006/relationships/hyperlink" Target="consultantplus://offline/main?base=LAW;n=117245;fld=134;dst=25" TargetMode="External"/><Relationship Id="rId65" Type="http://schemas.openxmlformats.org/officeDocument/2006/relationships/hyperlink" Target="consultantplus://offline/main?base=LAW;n=117423;fld=134;dst=100352" TargetMode="External"/><Relationship Id="rId86" Type="http://schemas.openxmlformats.org/officeDocument/2006/relationships/hyperlink" Target="consultantplus://offline/main?base=LAW;n=117423;fld=134;dst=58" TargetMode="External"/><Relationship Id="rId130" Type="http://schemas.openxmlformats.org/officeDocument/2006/relationships/hyperlink" Target="consultantplus://offline/main?base=LAW;n=115884;fld=134;dst=101" TargetMode="External"/><Relationship Id="rId151" Type="http://schemas.openxmlformats.org/officeDocument/2006/relationships/hyperlink" Target="consultantplus://offline/main?base=LAW;n=115884;fld=134;dst=100177" TargetMode="External"/><Relationship Id="rId172" Type="http://schemas.openxmlformats.org/officeDocument/2006/relationships/hyperlink" Target="consultantplus://offline/main?base=LAW;n=115884;fld=134;dst=146" TargetMode="External"/><Relationship Id="rId193" Type="http://schemas.openxmlformats.org/officeDocument/2006/relationships/hyperlink" Target="consultantplus://offline/main?base=LAW;n=115884;fld=134;dst=100212" TargetMode="External"/><Relationship Id="rId207" Type="http://schemas.openxmlformats.org/officeDocument/2006/relationships/hyperlink" Target="consultantplus://offline/main?base=LAW;n=115884;fld=134;dst=174" TargetMode="External"/><Relationship Id="rId228" Type="http://schemas.openxmlformats.org/officeDocument/2006/relationships/hyperlink" Target="consultantplus://offline/main?base=LAW;n=115884;fld=134;dst=100277" TargetMode="External"/><Relationship Id="rId249" Type="http://schemas.openxmlformats.org/officeDocument/2006/relationships/hyperlink" Target="consultantplus://offline/main?base=LAW;n=116959;fld=134;dst=100521" TargetMode="External"/><Relationship Id="rId13" Type="http://schemas.openxmlformats.org/officeDocument/2006/relationships/hyperlink" Target="consultantplus://offline/main?base=LAW;n=115884;fld=134;dst=5" TargetMode="External"/><Relationship Id="rId109" Type="http://schemas.openxmlformats.org/officeDocument/2006/relationships/hyperlink" Target="consultantplus://offline/main?base=LAW;n=116959;fld=134;dst=100520" TargetMode="External"/><Relationship Id="rId260" Type="http://schemas.openxmlformats.org/officeDocument/2006/relationships/hyperlink" Target="consultantplus://offline/main?base=LAW;n=115456;fld=134;dst=2951" TargetMode="External"/><Relationship Id="rId281" Type="http://schemas.openxmlformats.org/officeDocument/2006/relationships/hyperlink" Target="consultantplus://offline/main?base=LAW;n=115956;fld=134;dst=100231" TargetMode="External"/><Relationship Id="rId316" Type="http://schemas.openxmlformats.org/officeDocument/2006/relationships/hyperlink" Target="consultantplus://offline/main?base=LAW;n=116959;fld=134;dst=100145" TargetMode="External"/><Relationship Id="rId337" Type="http://schemas.openxmlformats.org/officeDocument/2006/relationships/hyperlink" Target="consultantplus://offline/main?base=LAW;n=116959;fld=134;dst=100031" TargetMode="External"/><Relationship Id="rId34" Type="http://schemas.openxmlformats.org/officeDocument/2006/relationships/hyperlink" Target="consultantplus://offline/main?base=LAW;n=116959;fld=134;dst=100521" TargetMode="External"/><Relationship Id="rId55" Type="http://schemas.openxmlformats.org/officeDocument/2006/relationships/hyperlink" Target="consultantplus://offline/main?base=LAW;n=115884;fld=134;dst=26" TargetMode="External"/><Relationship Id="rId76" Type="http://schemas.openxmlformats.org/officeDocument/2006/relationships/hyperlink" Target="consultantplus://offline/main?base=LAW;n=115884;fld=134;dst=216" TargetMode="External"/><Relationship Id="rId97" Type="http://schemas.openxmlformats.org/officeDocument/2006/relationships/hyperlink" Target="consultantplus://offline/main?base=LAW;n=117423;fld=134;dst=77" TargetMode="External"/><Relationship Id="rId120" Type="http://schemas.openxmlformats.org/officeDocument/2006/relationships/hyperlink" Target="consultantplus://offline/main?base=LAW;n=115884;fld=134;dst=100112" TargetMode="External"/><Relationship Id="rId141" Type="http://schemas.openxmlformats.org/officeDocument/2006/relationships/hyperlink" Target="consultantplus://offline/main?base=LAW;n=116959;fld=134;dst=100521" TargetMode="External"/><Relationship Id="rId358" Type="http://schemas.openxmlformats.org/officeDocument/2006/relationships/hyperlink" Target="consultantplus://offline/main?base=LAW;n=116959;fld=134;dst=100442" TargetMode="External"/><Relationship Id="rId7" Type="http://schemas.openxmlformats.org/officeDocument/2006/relationships/hyperlink" Target="consultantplus://offline/main?base=LAW;n=115884;fld=134;dst=2" TargetMode="External"/><Relationship Id="rId162" Type="http://schemas.openxmlformats.org/officeDocument/2006/relationships/hyperlink" Target="consultantplus://offline/main?base=LAW;n=115884;fld=134;dst=128" TargetMode="External"/><Relationship Id="rId183" Type="http://schemas.openxmlformats.org/officeDocument/2006/relationships/hyperlink" Target="consultantplus://offline/main?base=LAW;n=115884;fld=134;dst=247" TargetMode="External"/><Relationship Id="rId218" Type="http://schemas.openxmlformats.org/officeDocument/2006/relationships/hyperlink" Target="consultantplus://offline/main?base=LAW;n=115884;fld=134;dst=100227" TargetMode="External"/><Relationship Id="rId239" Type="http://schemas.openxmlformats.org/officeDocument/2006/relationships/hyperlink" Target="consultantplus://offline/main?base=LAW;n=116959;fld=134;dst=100521" TargetMode="External"/><Relationship Id="rId250" Type="http://schemas.openxmlformats.org/officeDocument/2006/relationships/hyperlink" Target="consultantplus://offline/main?base=LAW;n=115456;fld=134" TargetMode="External"/><Relationship Id="rId271" Type="http://schemas.openxmlformats.org/officeDocument/2006/relationships/hyperlink" Target="consultantplus://offline/main?base=LAW;n=115456;fld=134;dst=5457" TargetMode="External"/><Relationship Id="rId292" Type="http://schemas.openxmlformats.org/officeDocument/2006/relationships/hyperlink" Target="consultantplus://offline/main?base=LAW;n=103262;fld=134;dst=100016" TargetMode="External"/><Relationship Id="rId306" Type="http://schemas.openxmlformats.org/officeDocument/2006/relationships/hyperlink" Target="consultantplus://offline/main?base=LAW;n=117002;fld=134;dst=100235" TargetMode="External"/><Relationship Id="rId24" Type="http://schemas.openxmlformats.org/officeDocument/2006/relationships/hyperlink" Target="consultantplus://offline/main?base=LAW;n=116959;fld=134;dst=100521" TargetMode="External"/><Relationship Id="rId45" Type="http://schemas.openxmlformats.org/officeDocument/2006/relationships/hyperlink" Target="consultantplus://offline/main?base=LAW;n=115884;fld=134;dst=7" TargetMode="External"/><Relationship Id="rId66" Type="http://schemas.openxmlformats.org/officeDocument/2006/relationships/hyperlink" Target="consultantplus://offline/main?base=LAW;n=117423;fld=134;dst=100352" TargetMode="External"/><Relationship Id="rId87" Type="http://schemas.openxmlformats.org/officeDocument/2006/relationships/hyperlink" Target="consultantplus://offline/main?base=LAW;n=117423;fld=134;dst=60" TargetMode="External"/><Relationship Id="rId110" Type="http://schemas.openxmlformats.org/officeDocument/2006/relationships/hyperlink" Target="consultantplus://offline/main?base=LAW;n=117423;fld=134;dst=100095" TargetMode="External"/><Relationship Id="rId131" Type="http://schemas.openxmlformats.org/officeDocument/2006/relationships/hyperlink" Target="consultantplus://offline/main?base=LAW;n=115884;fld=134;dst=101" TargetMode="External"/><Relationship Id="rId327" Type="http://schemas.openxmlformats.org/officeDocument/2006/relationships/hyperlink" Target="consultantplus://offline/main?base=LAW;n=116959;fld=134;dst=100198" TargetMode="External"/><Relationship Id="rId348" Type="http://schemas.openxmlformats.org/officeDocument/2006/relationships/hyperlink" Target="consultantplus://offline/main?base=LAW;n=116959;fld=134;dst=100268" TargetMode="External"/><Relationship Id="rId152" Type="http://schemas.openxmlformats.org/officeDocument/2006/relationships/hyperlink" Target="consultantplus://offline/main?base=LAW;n=115884;fld=134;dst=127" TargetMode="External"/><Relationship Id="rId173" Type="http://schemas.openxmlformats.org/officeDocument/2006/relationships/hyperlink" Target="consultantplus://offline/main?base=LAW;n=115884;fld=134;dst=245" TargetMode="External"/><Relationship Id="rId194" Type="http://schemas.openxmlformats.org/officeDocument/2006/relationships/hyperlink" Target="consultantplus://offline/main?base=LAW;n=115884;fld=134;dst=233" TargetMode="External"/><Relationship Id="rId208" Type="http://schemas.openxmlformats.org/officeDocument/2006/relationships/hyperlink" Target="consultantplus://offline/main?base=LAW;n=115884;fld=134;dst=100233" TargetMode="External"/><Relationship Id="rId229" Type="http://schemas.openxmlformats.org/officeDocument/2006/relationships/hyperlink" Target="consultantplus://offline/main?base=LAW;n=115884;fld=134;dst=100278" TargetMode="External"/><Relationship Id="rId240" Type="http://schemas.openxmlformats.org/officeDocument/2006/relationships/hyperlink" Target="consultantplus://offline/main?base=LAW;n=117245;fld=134;dst=199" TargetMode="External"/><Relationship Id="rId261" Type="http://schemas.openxmlformats.org/officeDocument/2006/relationships/hyperlink" Target="consultantplus://offline/main?base=LAW;n=115456;fld=134;dst=2957" TargetMode="External"/><Relationship Id="rId14" Type="http://schemas.openxmlformats.org/officeDocument/2006/relationships/hyperlink" Target="consultantplus://offline/main?base=LAW;n=116959;fld=134;dst=100521" TargetMode="External"/><Relationship Id="rId35" Type="http://schemas.openxmlformats.org/officeDocument/2006/relationships/hyperlink" Target="consultantplus://offline/main?base=LAW;n=117245;fld=134;dst=20" TargetMode="External"/><Relationship Id="rId56" Type="http://schemas.openxmlformats.org/officeDocument/2006/relationships/hyperlink" Target="consultantplus://offline/main?base=LAW;n=115884;fld=134;dst=100055" TargetMode="External"/><Relationship Id="rId77" Type="http://schemas.openxmlformats.org/officeDocument/2006/relationships/hyperlink" Target="consultantplus://offline/main?base=LAW;n=115884;fld=134;dst=56" TargetMode="External"/><Relationship Id="rId100" Type="http://schemas.openxmlformats.org/officeDocument/2006/relationships/hyperlink" Target="consultantplus://offline/main?base=LAW;n=115884;fld=134;dst=80" TargetMode="External"/><Relationship Id="rId282" Type="http://schemas.openxmlformats.org/officeDocument/2006/relationships/hyperlink" Target="consultantplus://offline/main?base=LAW;n=115956;fld=134;dst=100248" TargetMode="External"/><Relationship Id="rId317" Type="http://schemas.openxmlformats.org/officeDocument/2006/relationships/hyperlink" Target="consultantplus://offline/main?base=LAW;n=116959;fld=134;dst=100154" TargetMode="External"/><Relationship Id="rId338" Type="http://schemas.openxmlformats.org/officeDocument/2006/relationships/hyperlink" Target="consultantplus://offline/main?base=LAW;n=116959;fld=134;dst=100050" TargetMode="External"/><Relationship Id="rId359" Type="http://schemas.openxmlformats.org/officeDocument/2006/relationships/fontTable" Target="fontTable.xml"/><Relationship Id="rId8" Type="http://schemas.openxmlformats.org/officeDocument/2006/relationships/hyperlink" Target="consultantplus://offline/main?base=LAW;n=115884;fld=134;dst=217" TargetMode="External"/><Relationship Id="rId98" Type="http://schemas.openxmlformats.org/officeDocument/2006/relationships/hyperlink" Target="consultantplus://offline/main?base=LAW;n=115884;fld=134;dst=73" TargetMode="External"/><Relationship Id="rId121" Type="http://schemas.openxmlformats.org/officeDocument/2006/relationships/hyperlink" Target="consultantplus://offline/main?base=LAW;n=115884;fld=134;dst=100117" TargetMode="External"/><Relationship Id="rId142" Type="http://schemas.openxmlformats.org/officeDocument/2006/relationships/hyperlink" Target="consultantplus://offline/main?base=LAW;n=116959;fld=134;dst=100521" TargetMode="External"/><Relationship Id="rId163" Type="http://schemas.openxmlformats.org/officeDocument/2006/relationships/hyperlink" Target="consultantplus://offline/main?base=LAW;n=116959;fld=134;dst=100521" TargetMode="External"/><Relationship Id="rId184" Type="http://schemas.openxmlformats.org/officeDocument/2006/relationships/hyperlink" Target="consultantplus://offline/main?base=LAW;n=115884;fld=134;dst=157" TargetMode="External"/><Relationship Id="rId219" Type="http://schemas.openxmlformats.org/officeDocument/2006/relationships/hyperlink" Target="consultantplus://offline/main?base=LAW;n=115884;fld=134;dst=100244" TargetMode="External"/><Relationship Id="rId230" Type="http://schemas.openxmlformats.org/officeDocument/2006/relationships/hyperlink" Target="consultantplus://offline/main?base=LAW;n=115884;fld=134;dst=100279" TargetMode="External"/><Relationship Id="rId251" Type="http://schemas.openxmlformats.org/officeDocument/2006/relationships/hyperlink" Target="consultantplus://offline/main?base=LAW;n=115456;fld=134;dst=100661" TargetMode="External"/><Relationship Id="rId25" Type="http://schemas.openxmlformats.org/officeDocument/2006/relationships/hyperlink" Target="consultantplus://offline/main?base=LAW;n=117245;fld=134;dst=12" TargetMode="External"/><Relationship Id="rId46" Type="http://schemas.openxmlformats.org/officeDocument/2006/relationships/hyperlink" Target="consultantplus://offline/main?base=LAW;n=115884;fld=134;dst=100034" TargetMode="External"/><Relationship Id="rId67" Type="http://schemas.openxmlformats.org/officeDocument/2006/relationships/hyperlink" Target="consultantplus://offline/main?base=LAW;n=117423;fld=134;dst=100353" TargetMode="External"/><Relationship Id="rId272" Type="http://schemas.openxmlformats.org/officeDocument/2006/relationships/hyperlink" Target="consultantplus://offline/main?base=LAW;n=116959;fld=134;dst=100519" TargetMode="External"/><Relationship Id="rId293" Type="http://schemas.openxmlformats.org/officeDocument/2006/relationships/hyperlink" Target="consultantplus://offline/main?base=LAW;n=103262;fld=134;dst=100157" TargetMode="External"/><Relationship Id="rId307" Type="http://schemas.openxmlformats.org/officeDocument/2006/relationships/hyperlink" Target="consultantplus://offline/main?base=LAW;n=117002;fld=134;dst=100295" TargetMode="External"/><Relationship Id="rId328" Type="http://schemas.openxmlformats.org/officeDocument/2006/relationships/hyperlink" Target="consultantplus://offline/main?base=LAW;n=116959;fld=134;dst=100229" TargetMode="External"/><Relationship Id="rId349" Type="http://schemas.openxmlformats.org/officeDocument/2006/relationships/hyperlink" Target="consultantplus://offline/main?base=LAW;n=116959;fld=134;dst=100295" TargetMode="External"/><Relationship Id="rId88" Type="http://schemas.openxmlformats.org/officeDocument/2006/relationships/hyperlink" Target="consultantplus://offline/main?base=LAW;n=116959;fld=134;dst=100520" TargetMode="External"/><Relationship Id="rId111" Type="http://schemas.openxmlformats.org/officeDocument/2006/relationships/hyperlink" Target="consultantplus://offline/main?base=LAW;n=117423;fld=134;dst=100095" TargetMode="External"/><Relationship Id="rId132" Type="http://schemas.openxmlformats.org/officeDocument/2006/relationships/hyperlink" Target="consultantplus://offline/main?base=LAW;n=116959;fld=134;dst=100520" TargetMode="External"/><Relationship Id="rId153" Type="http://schemas.openxmlformats.org/officeDocument/2006/relationships/hyperlink" Target="consultantplus://offline/main?base=LAW;n=115884;fld=134;dst=128" TargetMode="External"/><Relationship Id="rId174" Type="http://schemas.openxmlformats.org/officeDocument/2006/relationships/hyperlink" Target="consultantplus://offline/main?base=LAW;n=115884;fld=134;dst=245" TargetMode="External"/><Relationship Id="rId195" Type="http://schemas.openxmlformats.org/officeDocument/2006/relationships/hyperlink" Target="consultantplus://offline/main?base=LAW;n=116959;fld=134;dst=100521" TargetMode="External"/><Relationship Id="rId209" Type="http://schemas.openxmlformats.org/officeDocument/2006/relationships/hyperlink" Target="consultantplus://offline/main?base=LAW;n=115884;fld=134;dst=100235" TargetMode="External"/><Relationship Id="rId360" Type="http://schemas.openxmlformats.org/officeDocument/2006/relationships/theme" Target="theme/theme1.xml"/><Relationship Id="rId190" Type="http://schemas.openxmlformats.org/officeDocument/2006/relationships/hyperlink" Target="consultantplus://offline/main?base=LAW;n=115884;fld=134;dst=162" TargetMode="External"/><Relationship Id="rId204" Type="http://schemas.openxmlformats.org/officeDocument/2006/relationships/hyperlink" Target="consultantplus://offline/main?base=LAW;n=115884;fld=134;dst=100226" TargetMode="External"/><Relationship Id="rId220" Type="http://schemas.openxmlformats.org/officeDocument/2006/relationships/hyperlink" Target="consultantplus://offline/main?base=LAW;n=115884;fld=134;dst=182" TargetMode="External"/><Relationship Id="rId225" Type="http://schemas.openxmlformats.org/officeDocument/2006/relationships/hyperlink" Target="consultantplus://offline/main?base=LAW;n=115957;fld=134;dst=100338" TargetMode="External"/><Relationship Id="rId241" Type="http://schemas.openxmlformats.org/officeDocument/2006/relationships/hyperlink" Target="consultantplus://offline/main?base=LAW;n=115884;fld=134;dst=100350" TargetMode="External"/><Relationship Id="rId246" Type="http://schemas.openxmlformats.org/officeDocument/2006/relationships/hyperlink" Target="consultantplus://offline/main?base=LAW;n=116959;fld=134;dst=100520" TargetMode="External"/><Relationship Id="rId267" Type="http://schemas.openxmlformats.org/officeDocument/2006/relationships/hyperlink" Target="consultantplus://offline/main?base=LAW;n=115456;fld=134;dst=5453" TargetMode="External"/><Relationship Id="rId288" Type="http://schemas.openxmlformats.org/officeDocument/2006/relationships/hyperlink" Target="consultantplus://offline/main?base=LAW;n=21491;fld=134;dst=100008" TargetMode="External"/><Relationship Id="rId15" Type="http://schemas.openxmlformats.org/officeDocument/2006/relationships/hyperlink" Target="consultantplus://offline/main?base=LAW;n=117245;fld=134;dst=6" TargetMode="External"/><Relationship Id="rId36" Type="http://schemas.openxmlformats.org/officeDocument/2006/relationships/hyperlink" Target="consultantplus://offline/main?base=LAW;n=116959;fld=134;dst=100521" TargetMode="External"/><Relationship Id="rId57" Type="http://schemas.openxmlformats.org/officeDocument/2006/relationships/hyperlink" Target="consultantplus://offline/main?base=LAW;n=115884;fld=134;dst=40" TargetMode="External"/><Relationship Id="rId106" Type="http://schemas.openxmlformats.org/officeDocument/2006/relationships/hyperlink" Target="consultantplus://offline/main?base=LAW;n=117423;fld=134;dst=82" TargetMode="External"/><Relationship Id="rId127" Type="http://schemas.openxmlformats.org/officeDocument/2006/relationships/hyperlink" Target="consultantplus://offline/main?base=LAW;n=115884;fld=134;dst=99" TargetMode="External"/><Relationship Id="rId262" Type="http://schemas.openxmlformats.org/officeDocument/2006/relationships/hyperlink" Target="consultantplus://offline/main?base=LAW;n=115456;fld=134;dst=5444" TargetMode="External"/><Relationship Id="rId283" Type="http://schemas.openxmlformats.org/officeDocument/2006/relationships/hyperlink" Target="consultantplus://offline/main?base=LAW;n=115956;fld=134;dst=100231" TargetMode="External"/><Relationship Id="rId313" Type="http://schemas.openxmlformats.org/officeDocument/2006/relationships/hyperlink" Target="consultantplus://offline/main?base=LAW;n=116959;fld=134;dst=100120" TargetMode="External"/><Relationship Id="rId318" Type="http://schemas.openxmlformats.org/officeDocument/2006/relationships/hyperlink" Target="consultantplus://offline/main?base=LAW;n=116959;fld=134;dst=100155" TargetMode="External"/><Relationship Id="rId339" Type="http://schemas.openxmlformats.org/officeDocument/2006/relationships/hyperlink" Target="consultantplus://offline/main?base=LAW;n=116959;fld=134;dst=100055" TargetMode="External"/><Relationship Id="rId10" Type="http://schemas.openxmlformats.org/officeDocument/2006/relationships/hyperlink" Target="consultantplus://offline/main?base=LAW;n=115884;fld=134;dst=100014" TargetMode="External"/><Relationship Id="rId31" Type="http://schemas.openxmlformats.org/officeDocument/2006/relationships/hyperlink" Target="consultantplus://offline/main?base=LAW;n=117245;fld=134;dst=17" TargetMode="External"/><Relationship Id="rId52" Type="http://schemas.openxmlformats.org/officeDocument/2006/relationships/hyperlink" Target="consultantplus://offline/main?base=LAW;n=115884;fld=134;dst=33" TargetMode="External"/><Relationship Id="rId73" Type="http://schemas.openxmlformats.org/officeDocument/2006/relationships/hyperlink" Target="consultantplus://offline/main?base=LAW;n=115884;fld=134;dst=224" TargetMode="External"/><Relationship Id="rId78" Type="http://schemas.openxmlformats.org/officeDocument/2006/relationships/hyperlink" Target="consultantplus://offline/main?base=LAW;n=115884;fld=134;dst=56" TargetMode="External"/><Relationship Id="rId94" Type="http://schemas.openxmlformats.org/officeDocument/2006/relationships/hyperlink" Target="consultantplus://offline/main?base=LAW;n=115884;fld=134;dst=75" TargetMode="External"/><Relationship Id="rId99" Type="http://schemas.openxmlformats.org/officeDocument/2006/relationships/hyperlink" Target="consultantplus://offline/main?base=LAW;n=115884;fld=134;dst=79" TargetMode="External"/><Relationship Id="rId101" Type="http://schemas.openxmlformats.org/officeDocument/2006/relationships/hyperlink" Target="consultantplus://offline/main?base=LAW;n=115884;fld=134;dst=80" TargetMode="External"/><Relationship Id="rId122" Type="http://schemas.openxmlformats.org/officeDocument/2006/relationships/hyperlink" Target="consultantplus://offline/main?base=LAW;n=116959;fld=134;dst=100520" TargetMode="External"/><Relationship Id="rId143" Type="http://schemas.openxmlformats.org/officeDocument/2006/relationships/hyperlink" Target="consultantplus://offline/main?base=LAW;n=115884;fld=134;dst=100154" TargetMode="External"/><Relationship Id="rId148" Type="http://schemas.openxmlformats.org/officeDocument/2006/relationships/hyperlink" Target="consultantplus://offline/main?base=LAW;n=116959;fld=134;dst=100521" TargetMode="External"/><Relationship Id="rId164" Type="http://schemas.openxmlformats.org/officeDocument/2006/relationships/hyperlink" Target="consultantplus://offline/main?base=LAW;n=115884;fld=134;dst=239" TargetMode="External"/><Relationship Id="rId169" Type="http://schemas.openxmlformats.org/officeDocument/2006/relationships/hyperlink" Target="consultantplus://offline/main?base=LAW;n=115884;fld=134;dst=242" TargetMode="External"/><Relationship Id="rId185" Type="http://schemas.openxmlformats.org/officeDocument/2006/relationships/hyperlink" Target="consultantplus://offline/main?base=LAW;n=115884;fld=134;dst=158" TargetMode="External"/><Relationship Id="rId334" Type="http://schemas.openxmlformats.org/officeDocument/2006/relationships/hyperlink" Target="consultantplus://offline/main?base=LAW;n=116959;fld=134;dst=100438" TargetMode="External"/><Relationship Id="rId350" Type="http://schemas.openxmlformats.org/officeDocument/2006/relationships/hyperlink" Target="consultantplus://offline/main?base=LAW;n=116959;fld=134;dst=100296" TargetMode="External"/><Relationship Id="rId355" Type="http://schemas.openxmlformats.org/officeDocument/2006/relationships/hyperlink" Target="consultantplus://offline/main?base=LAW;n=116959;fld=134;dst=100446" TargetMode="External"/><Relationship Id="rId4" Type="http://schemas.openxmlformats.org/officeDocument/2006/relationships/hyperlink" Target="consultantplus://offline/main?base=LAW;n=115884;fld=134" TargetMode="External"/><Relationship Id="rId9" Type="http://schemas.openxmlformats.org/officeDocument/2006/relationships/hyperlink" Target="consultantplus://offline/main?base=LAW;n=115884;fld=134;dst=100013" TargetMode="External"/><Relationship Id="rId180" Type="http://schemas.openxmlformats.org/officeDocument/2006/relationships/hyperlink" Target="consultantplus://offline/main?base=LAW;n=115884;fld=134;dst=245" TargetMode="External"/><Relationship Id="rId210" Type="http://schemas.openxmlformats.org/officeDocument/2006/relationships/hyperlink" Target="consultantplus://offline/main?base=LAW;n=115884;fld=134;dst=100347" TargetMode="External"/><Relationship Id="rId215" Type="http://schemas.openxmlformats.org/officeDocument/2006/relationships/hyperlink" Target="consultantplus://offline/main?base=LAW;n=115884;fld=134;dst=100227" TargetMode="External"/><Relationship Id="rId236" Type="http://schemas.openxmlformats.org/officeDocument/2006/relationships/hyperlink" Target="consultantplus://offline/main?base=LAW;n=115884;fld=134;dst=194" TargetMode="External"/><Relationship Id="rId257" Type="http://schemas.openxmlformats.org/officeDocument/2006/relationships/hyperlink" Target="consultantplus://offline/main?base=LAW;n=115456;fld=134;dst=100980" TargetMode="External"/><Relationship Id="rId278" Type="http://schemas.openxmlformats.org/officeDocument/2006/relationships/hyperlink" Target="consultantplus://offline/main?base=LAW;n=115956;fld=134;dst=100235" TargetMode="External"/><Relationship Id="rId26" Type="http://schemas.openxmlformats.org/officeDocument/2006/relationships/hyperlink" Target="consultantplus://offline/main?base=LAW;n=116959;fld=134;dst=100521" TargetMode="External"/><Relationship Id="rId231" Type="http://schemas.openxmlformats.org/officeDocument/2006/relationships/hyperlink" Target="consultantplus://offline/main?base=LAW;n=115884;fld=134;dst=100280" TargetMode="External"/><Relationship Id="rId252" Type="http://schemas.openxmlformats.org/officeDocument/2006/relationships/hyperlink" Target="consultantplus://offline/main?base=LAW;n=115456;fld=134;dst=6186" TargetMode="External"/><Relationship Id="rId273" Type="http://schemas.openxmlformats.org/officeDocument/2006/relationships/hyperlink" Target="consultantplus://offline/main?base=LAW;n=115956;fld=134" TargetMode="External"/><Relationship Id="rId294" Type="http://schemas.openxmlformats.org/officeDocument/2006/relationships/hyperlink" Target="consultantplus://offline/main?base=LAW;n=103262;fld=134;dst=100221" TargetMode="External"/><Relationship Id="rId308" Type="http://schemas.openxmlformats.org/officeDocument/2006/relationships/hyperlink" Target="consultantplus://offline/main?base=LAW;n=93713;fld=134;dst=100171" TargetMode="External"/><Relationship Id="rId329" Type="http://schemas.openxmlformats.org/officeDocument/2006/relationships/hyperlink" Target="consultantplus://offline/main?base=LAW;n=116959;fld=134;dst=100249" TargetMode="External"/><Relationship Id="rId47" Type="http://schemas.openxmlformats.org/officeDocument/2006/relationships/hyperlink" Target="consultantplus://offline/main?base=LAW;n=115884;fld=134;dst=100034" TargetMode="External"/><Relationship Id="rId68" Type="http://schemas.openxmlformats.org/officeDocument/2006/relationships/hyperlink" Target="consultantplus://offline/main?base=LAW;n=115884;fld=134;dst=100333" TargetMode="External"/><Relationship Id="rId89" Type="http://schemas.openxmlformats.org/officeDocument/2006/relationships/hyperlink" Target="consultantplus://offline/main?base=LAW;n=116959;fld=134;dst=100521" TargetMode="External"/><Relationship Id="rId112" Type="http://schemas.openxmlformats.org/officeDocument/2006/relationships/hyperlink" Target="consultantplus://offline/main?base=LAW;n=117423;fld=134;dst=100095" TargetMode="External"/><Relationship Id="rId133" Type="http://schemas.openxmlformats.org/officeDocument/2006/relationships/hyperlink" Target="consultantplus://offline/main?base=LAW;n=117423;fld=134;dst=102" TargetMode="External"/><Relationship Id="rId154" Type="http://schemas.openxmlformats.org/officeDocument/2006/relationships/hyperlink" Target="consultantplus://offline/main?base=LAW;n=115884;fld=134;dst=129" TargetMode="External"/><Relationship Id="rId175" Type="http://schemas.openxmlformats.org/officeDocument/2006/relationships/hyperlink" Target="consultantplus://offline/main?base=LAW;n=116959;fld=134;dst=100521" TargetMode="External"/><Relationship Id="rId340" Type="http://schemas.openxmlformats.org/officeDocument/2006/relationships/hyperlink" Target="consultantplus://offline/main?base=LAW;n=116959;fld=134;dst=100121" TargetMode="External"/><Relationship Id="rId196" Type="http://schemas.openxmlformats.org/officeDocument/2006/relationships/hyperlink" Target="consultantplus://offline/main?base=LAW;n=117245;fld=134;dst=168" TargetMode="External"/><Relationship Id="rId200" Type="http://schemas.openxmlformats.org/officeDocument/2006/relationships/hyperlink" Target="consultantplus://offline/main?base=LAW;n=115884;fld=134;dst=100222" TargetMode="External"/><Relationship Id="rId16" Type="http://schemas.openxmlformats.org/officeDocument/2006/relationships/hyperlink" Target="consultantplus://offline/main?base=LAW;n=115884;fld=134;dst=100328" TargetMode="External"/><Relationship Id="rId221" Type="http://schemas.openxmlformats.org/officeDocument/2006/relationships/hyperlink" Target="consultantplus://offline/main?base=LAW;n=115884;fld=134;dst=184" TargetMode="External"/><Relationship Id="rId242" Type="http://schemas.openxmlformats.org/officeDocument/2006/relationships/hyperlink" Target="consultantplus://offline/main?base=LAW;n=115884;fld=134;dst=202" TargetMode="External"/><Relationship Id="rId263" Type="http://schemas.openxmlformats.org/officeDocument/2006/relationships/hyperlink" Target="consultantplus://offline/main?base=LAW;n=115456;fld=134;dst=5446" TargetMode="External"/><Relationship Id="rId284" Type="http://schemas.openxmlformats.org/officeDocument/2006/relationships/hyperlink" Target="consultantplus://offline/main?base=LAW;n=115956;fld=134;dst=100249" TargetMode="External"/><Relationship Id="rId319" Type="http://schemas.openxmlformats.org/officeDocument/2006/relationships/hyperlink" Target="consultantplus://offline/main?base=LAW;n=116959;fld=134;dst=100160" TargetMode="External"/><Relationship Id="rId37" Type="http://schemas.openxmlformats.org/officeDocument/2006/relationships/hyperlink" Target="consultantplus://offline/main?base=LAW;n=117245;fld=134;dst=7" TargetMode="External"/><Relationship Id="rId58" Type="http://schemas.openxmlformats.org/officeDocument/2006/relationships/hyperlink" Target="consultantplus://offline/main?base=LAW;n=115884;fld=134;dst=42" TargetMode="External"/><Relationship Id="rId79" Type="http://schemas.openxmlformats.org/officeDocument/2006/relationships/hyperlink" Target="consultantplus://offline/main?base=LAW;n=116959;fld=134;dst=100522" TargetMode="External"/><Relationship Id="rId102" Type="http://schemas.openxmlformats.org/officeDocument/2006/relationships/hyperlink" Target="consultantplus://offline/main?base=LAW;n=115884;fld=134;dst=100093" TargetMode="External"/><Relationship Id="rId123" Type="http://schemas.openxmlformats.org/officeDocument/2006/relationships/hyperlink" Target="consultantplus://offline/main?base=LAW;n=117423;fld=134;dst=100110" TargetMode="External"/><Relationship Id="rId144" Type="http://schemas.openxmlformats.org/officeDocument/2006/relationships/hyperlink" Target="consultantplus://offline/main?base=LAW;n=116959;fld=134;dst=100520" TargetMode="External"/><Relationship Id="rId330" Type="http://schemas.openxmlformats.org/officeDocument/2006/relationships/hyperlink" Target="consultantplus://offline/main?base=LAW;n=116959;fld=134;dst=100253" TargetMode="External"/><Relationship Id="rId90" Type="http://schemas.openxmlformats.org/officeDocument/2006/relationships/hyperlink" Target="consultantplus://offline/main?base=LAW;n=117245;fld=134;dst=60" TargetMode="External"/><Relationship Id="rId165" Type="http://schemas.openxmlformats.org/officeDocument/2006/relationships/hyperlink" Target="consultantplus://offline/main?base=LAW;n=115884;fld=134;dst=143" TargetMode="External"/><Relationship Id="rId186" Type="http://schemas.openxmlformats.org/officeDocument/2006/relationships/hyperlink" Target="consultantplus://offline/main?base=LAW;n=115884;fld=134;dst=159" TargetMode="External"/><Relationship Id="rId351" Type="http://schemas.openxmlformats.org/officeDocument/2006/relationships/hyperlink" Target="consultantplus://offline/main?base=LAW;n=116959;fld=134;dst=100329" TargetMode="External"/><Relationship Id="rId211" Type="http://schemas.openxmlformats.org/officeDocument/2006/relationships/hyperlink" Target="consultantplus://offline/main?base=LAW;n=115884;fld=134;dst=180" TargetMode="External"/><Relationship Id="rId232" Type="http://schemas.openxmlformats.org/officeDocument/2006/relationships/hyperlink" Target="consultantplus://offline/main?base=LAW;n=115884;fld=134;dst=100355" TargetMode="External"/><Relationship Id="rId253" Type="http://schemas.openxmlformats.org/officeDocument/2006/relationships/hyperlink" Target="consultantplus://offline/main?base=LAW;n=115456;fld=134;dst=6187" TargetMode="External"/><Relationship Id="rId274" Type="http://schemas.openxmlformats.org/officeDocument/2006/relationships/hyperlink" Target="consultantplus://offline/main?base=LAW;n=115956;fld=134;dst=100077" TargetMode="External"/><Relationship Id="rId295" Type="http://schemas.openxmlformats.org/officeDocument/2006/relationships/hyperlink" Target="consultantplus://offline/main?base=LAW;n=103262;fld=134;dst=100258" TargetMode="External"/><Relationship Id="rId309" Type="http://schemas.openxmlformats.org/officeDocument/2006/relationships/hyperlink" Target="consultantplus://offline/main?base=LAW;n=117245;fld=134;dst=100332" TargetMode="External"/><Relationship Id="rId27" Type="http://schemas.openxmlformats.org/officeDocument/2006/relationships/hyperlink" Target="consultantplus://offline/main?base=LAW;n=117245;fld=134;dst=15" TargetMode="External"/><Relationship Id="rId48" Type="http://schemas.openxmlformats.org/officeDocument/2006/relationships/hyperlink" Target="consultantplus://offline/main?base=LAW;n=115884;fld=134;dst=100035" TargetMode="External"/><Relationship Id="rId69" Type="http://schemas.openxmlformats.org/officeDocument/2006/relationships/hyperlink" Target="consultantplus://offline/main?base=LAW;n=115884;fld=134;dst=100336" TargetMode="External"/><Relationship Id="rId113" Type="http://schemas.openxmlformats.org/officeDocument/2006/relationships/hyperlink" Target="consultantplus://offline/main?base=LAW;n=117423;fld=134;dst=100106" TargetMode="External"/><Relationship Id="rId134" Type="http://schemas.openxmlformats.org/officeDocument/2006/relationships/hyperlink" Target="consultantplus://offline/main?base=LAW;n=115884;fld=134;dst=100343" TargetMode="External"/><Relationship Id="rId320" Type="http://schemas.openxmlformats.org/officeDocument/2006/relationships/hyperlink" Target="consultantplus://offline/main?base=LAW;n=116959;fld=134;dst=100168" TargetMode="External"/><Relationship Id="rId80" Type="http://schemas.openxmlformats.org/officeDocument/2006/relationships/hyperlink" Target="consultantplus://offline/main?base=LAW;n=117245;fld=134;dst=47" TargetMode="External"/><Relationship Id="rId155" Type="http://schemas.openxmlformats.org/officeDocument/2006/relationships/hyperlink" Target="consultantplus://offline/main?base=LAW;n=115884;fld=134;dst=130" TargetMode="External"/><Relationship Id="rId176" Type="http://schemas.openxmlformats.org/officeDocument/2006/relationships/hyperlink" Target="consultantplus://offline/main?base=LAW;n=117245;fld=134;dst=245" TargetMode="External"/><Relationship Id="rId197" Type="http://schemas.openxmlformats.org/officeDocument/2006/relationships/hyperlink" Target="consultantplus://offline/main?base=LAW;n=116959;fld=134;dst=100520" TargetMode="External"/><Relationship Id="rId341" Type="http://schemas.openxmlformats.org/officeDocument/2006/relationships/hyperlink" Target="consultantplus://offline/main?base=LAW;n=116959;fld=134;dst=100130" TargetMode="External"/><Relationship Id="rId201" Type="http://schemas.openxmlformats.org/officeDocument/2006/relationships/hyperlink" Target="consultantplus://offline/main?base=LAW;n=115884;fld=134;dst=100223" TargetMode="External"/><Relationship Id="rId222" Type="http://schemas.openxmlformats.org/officeDocument/2006/relationships/hyperlink" Target="consultantplus://offline/main?base=LAW;n=115884;fld=134" TargetMode="External"/><Relationship Id="rId243" Type="http://schemas.openxmlformats.org/officeDocument/2006/relationships/hyperlink" Target="consultantplus://offline/main?base=LAW;n=115884;fld=134;dst=205" TargetMode="External"/><Relationship Id="rId264" Type="http://schemas.openxmlformats.org/officeDocument/2006/relationships/hyperlink" Target="consultantplus://offline/main?base=LAW;n=115456;fld=134;dst=5447" TargetMode="External"/><Relationship Id="rId285" Type="http://schemas.openxmlformats.org/officeDocument/2006/relationships/hyperlink" Target="consultantplus://offline/main?base=LAW;n=115956;fld=134;dst=100440" TargetMode="External"/><Relationship Id="rId17" Type="http://schemas.openxmlformats.org/officeDocument/2006/relationships/hyperlink" Target="consultantplus://offline/main?base=LAW;n=115884;fld=134;dst=100329" TargetMode="External"/><Relationship Id="rId38" Type="http://schemas.openxmlformats.org/officeDocument/2006/relationships/hyperlink" Target="consultantplus://offline/main?base=LAW;n=116959;fld=134;dst=100521" TargetMode="External"/><Relationship Id="rId59" Type="http://schemas.openxmlformats.org/officeDocument/2006/relationships/hyperlink" Target="consultantplus://offline/main?base=LAW;n=115884;fld=134;dst=43" TargetMode="External"/><Relationship Id="rId103" Type="http://schemas.openxmlformats.org/officeDocument/2006/relationships/hyperlink" Target="consultantplus://offline/main?base=LAW;n=116959;fld=134;dst=100520" TargetMode="External"/><Relationship Id="rId124" Type="http://schemas.openxmlformats.org/officeDocument/2006/relationships/hyperlink" Target="consultantplus://offline/main?base=LAW;n=117423;fld=134;dst=100312" TargetMode="External"/><Relationship Id="rId310" Type="http://schemas.openxmlformats.org/officeDocument/2006/relationships/hyperlink" Target="consultantplus://offline/main?base=LAW;n=116959;fld=134;dst=100473" TargetMode="External"/><Relationship Id="rId70" Type="http://schemas.openxmlformats.org/officeDocument/2006/relationships/hyperlink" Target="consultantplus://offline/main?base=LAW;n=100808;fld=134" TargetMode="External"/><Relationship Id="rId91" Type="http://schemas.openxmlformats.org/officeDocument/2006/relationships/hyperlink" Target="consultantplus://offline/main?base=LAW;n=115884;fld=134;dst=57" TargetMode="External"/><Relationship Id="rId145" Type="http://schemas.openxmlformats.org/officeDocument/2006/relationships/hyperlink" Target="consultantplus://offline/main?base=LAW;n=117423;fld=134;dst=119" TargetMode="External"/><Relationship Id="rId166" Type="http://schemas.openxmlformats.org/officeDocument/2006/relationships/hyperlink" Target="consultantplus://offline/main?base=LAW;n=115884;fld=134;dst=143" TargetMode="External"/><Relationship Id="rId187" Type="http://schemas.openxmlformats.org/officeDocument/2006/relationships/hyperlink" Target="consultantplus://offline/main?base=LAW;n=115884;fld=134;dst=100369" TargetMode="External"/><Relationship Id="rId331" Type="http://schemas.openxmlformats.org/officeDocument/2006/relationships/hyperlink" Target="consultantplus://offline/main?base=LAW;n=116959;fld=134;dst=100330" TargetMode="External"/><Relationship Id="rId352" Type="http://schemas.openxmlformats.org/officeDocument/2006/relationships/hyperlink" Target="consultantplus://offline/main?base=LAW;n=116959;fld=134;dst=100354" TargetMode="External"/><Relationship Id="rId1" Type="http://schemas.openxmlformats.org/officeDocument/2006/relationships/styles" Target="styles.xml"/><Relationship Id="rId212" Type="http://schemas.openxmlformats.org/officeDocument/2006/relationships/hyperlink" Target="consultantplus://offline/main?base=LAW;n=115884;fld=134;dst=181" TargetMode="External"/><Relationship Id="rId233" Type="http://schemas.openxmlformats.org/officeDocument/2006/relationships/hyperlink" Target="consultantplus://offline/main?base=LAW;n=116959;fld=134;dst=100520" TargetMode="External"/><Relationship Id="rId254" Type="http://schemas.openxmlformats.org/officeDocument/2006/relationships/hyperlink" Target="consultantplus://offline/main?base=LAW;n=115456;fld=134;dst=6518" TargetMode="External"/><Relationship Id="rId28" Type="http://schemas.openxmlformats.org/officeDocument/2006/relationships/hyperlink" Target="consultantplus://offline/main?base=LAW;n=116959;fld=134;dst=100521" TargetMode="External"/><Relationship Id="rId49" Type="http://schemas.openxmlformats.org/officeDocument/2006/relationships/hyperlink" Target="consultantplus://offline/main?base=LAW;n=115884;fld=134;dst=26" TargetMode="External"/><Relationship Id="rId114" Type="http://schemas.openxmlformats.org/officeDocument/2006/relationships/hyperlink" Target="consultantplus://offline/main?base=LAW;n=115884;fld=134;dst=80" TargetMode="External"/><Relationship Id="rId275" Type="http://schemas.openxmlformats.org/officeDocument/2006/relationships/hyperlink" Target="consultantplus://offline/main?base=LAW;n=115956;fld=134;dst=100145" TargetMode="External"/><Relationship Id="rId296" Type="http://schemas.openxmlformats.org/officeDocument/2006/relationships/hyperlink" Target="consultantplus://offline/main?base=LAW;n=103262;fld=134;dst=100303" TargetMode="External"/><Relationship Id="rId300" Type="http://schemas.openxmlformats.org/officeDocument/2006/relationships/hyperlink" Target="consultantplus://offline/main?base=LAW;n=107220;fld=134;dst=100559" TargetMode="External"/><Relationship Id="rId60" Type="http://schemas.openxmlformats.org/officeDocument/2006/relationships/hyperlink" Target="consultantplus://offline/main?base=LAW;n=115884;fld=134;dst=44" TargetMode="External"/><Relationship Id="rId81" Type="http://schemas.openxmlformats.org/officeDocument/2006/relationships/hyperlink" Target="consultantplus://offline/main?base=LAW;n=116959;fld=134;dst=100520" TargetMode="External"/><Relationship Id="rId135" Type="http://schemas.openxmlformats.org/officeDocument/2006/relationships/hyperlink" Target="consultantplus://offline/main?base=LAW;n=116959;fld=134;dst=100520" TargetMode="External"/><Relationship Id="rId156" Type="http://schemas.openxmlformats.org/officeDocument/2006/relationships/hyperlink" Target="consultantplus://offline/main?base=LAW;n=115884;fld=134;dst=100365" TargetMode="External"/><Relationship Id="rId177" Type="http://schemas.openxmlformats.org/officeDocument/2006/relationships/hyperlink" Target="consultantplus://offline/main?base=LAW;n=115884;fld=134;dst=245" TargetMode="External"/><Relationship Id="rId198" Type="http://schemas.openxmlformats.org/officeDocument/2006/relationships/hyperlink" Target="consultantplus://offline/main?base=LAW;n=117423;fld=134;dst=169" TargetMode="External"/><Relationship Id="rId321" Type="http://schemas.openxmlformats.org/officeDocument/2006/relationships/hyperlink" Target="consultantplus://offline/main?base=LAW;n=116959;fld=134;dst=100171" TargetMode="External"/><Relationship Id="rId342" Type="http://schemas.openxmlformats.org/officeDocument/2006/relationships/hyperlink" Target="consultantplus://offline/main?base=LAW;n=116959;fld=134;dst=100135" TargetMode="External"/><Relationship Id="rId202" Type="http://schemas.openxmlformats.org/officeDocument/2006/relationships/hyperlink" Target="consultantplus://offline/main?base=LAW;n=115884;fld=134;dst=173" TargetMode="External"/><Relationship Id="rId223" Type="http://schemas.openxmlformats.org/officeDocument/2006/relationships/hyperlink" Target="consultantplus://offline/main?base=LAW;n=105178;fld=134" TargetMode="External"/><Relationship Id="rId244" Type="http://schemas.openxmlformats.org/officeDocument/2006/relationships/hyperlink" Target="consultantplus://offline/main?base=LAW;n=115884;fld=134;dst=100279" TargetMode="External"/><Relationship Id="rId18" Type="http://schemas.openxmlformats.org/officeDocument/2006/relationships/hyperlink" Target="consultantplus://offline/main?base=LAW;n=115884;fld=134;dst=100330" TargetMode="External"/><Relationship Id="rId39" Type="http://schemas.openxmlformats.org/officeDocument/2006/relationships/hyperlink" Target="consultantplus://offline/main?base=LAW;n=117245;fld=134;dst=21" TargetMode="External"/><Relationship Id="rId265" Type="http://schemas.openxmlformats.org/officeDocument/2006/relationships/hyperlink" Target="consultantplus://offline/main?base=LAW;n=115456;fld=134;dst=5452" TargetMode="External"/><Relationship Id="rId286" Type="http://schemas.openxmlformats.org/officeDocument/2006/relationships/hyperlink" Target="consultantplus://offline/main?base=LAW;n=115956;fld=134;dst=34" TargetMode="External"/><Relationship Id="rId50" Type="http://schemas.openxmlformats.org/officeDocument/2006/relationships/hyperlink" Target="consultantplus://offline/main?base=LAW;n=115884;fld=134;dst=30" TargetMode="External"/><Relationship Id="rId104" Type="http://schemas.openxmlformats.org/officeDocument/2006/relationships/hyperlink" Target="consultantplus://offline/main?base=LAW;n=117423;fld=134;dst=100341" TargetMode="External"/><Relationship Id="rId125" Type="http://schemas.openxmlformats.org/officeDocument/2006/relationships/hyperlink" Target="consultantplus://offline/main?base=LAW;n=115884;fld=134;dst=100107" TargetMode="External"/><Relationship Id="rId146" Type="http://schemas.openxmlformats.org/officeDocument/2006/relationships/hyperlink" Target="consultantplus://offline/main?base=LAW;n=116959;fld=134;dst=100521" TargetMode="External"/><Relationship Id="rId167" Type="http://schemas.openxmlformats.org/officeDocument/2006/relationships/hyperlink" Target="consultantplus://offline/main?base=LAW;n=115884;fld=134;dst=240" TargetMode="External"/><Relationship Id="rId188" Type="http://schemas.openxmlformats.org/officeDocument/2006/relationships/hyperlink" Target="consultantplus://offline/main?base=LAW;n=115884;fld=134;dst=235" TargetMode="External"/><Relationship Id="rId311" Type="http://schemas.openxmlformats.org/officeDocument/2006/relationships/hyperlink" Target="consultantplus://offline/main?base=LAW;n=116959;fld=134;dst=100092" TargetMode="External"/><Relationship Id="rId332" Type="http://schemas.openxmlformats.org/officeDocument/2006/relationships/hyperlink" Target="consultantplus://offline/main?base=LAW;n=116959;fld=134;dst=100421" TargetMode="External"/><Relationship Id="rId353" Type="http://schemas.openxmlformats.org/officeDocument/2006/relationships/hyperlink" Target="consultantplus://offline/main?base=LAW;n=116959;fld=134;dst=100355" TargetMode="External"/><Relationship Id="rId71" Type="http://schemas.openxmlformats.org/officeDocument/2006/relationships/hyperlink" Target="consultantplus://offline/main?base=LAW;n=100808;fld=134" TargetMode="External"/><Relationship Id="rId92" Type="http://schemas.openxmlformats.org/officeDocument/2006/relationships/hyperlink" Target="consultantplus://offline/main?base=LAW;n=115884;fld=134;dst=72" TargetMode="External"/><Relationship Id="rId213" Type="http://schemas.openxmlformats.org/officeDocument/2006/relationships/hyperlink" Target="consultantplus://offline/main?base=LAW;n=116959;fld=134;dst=100521" TargetMode="External"/><Relationship Id="rId234" Type="http://schemas.openxmlformats.org/officeDocument/2006/relationships/hyperlink" Target="consultantplus://offline/main?base=LAW;n=117423;fld=134;dst=100284" TargetMode="External"/><Relationship Id="rId2" Type="http://schemas.openxmlformats.org/officeDocument/2006/relationships/settings" Target="settings.xml"/><Relationship Id="rId29" Type="http://schemas.openxmlformats.org/officeDocument/2006/relationships/hyperlink" Target="consultantplus://offline/main?base=LAW;n=117245;fld=134;dst=16" TargetMode="External"/><Relationship Id="rId255" Type="http://schemas.openxmlformats.org/officeDocument/2006/relationships/hyperlink" Target="consultantplus://offline/main?base=LAW;n=115456;fld=134;dst=100975" TargetMode="External"/><Relationship Id="rId276" Type="http://schemas.openxmlformats.org/officeDocument/2006/relationships/hyperlink" Target="consultantplus://offline/main?base=LAW;n=115956;fld=134;dst=100231" TargetMode="External"/><Relationship Id="rId297" Type="http://schemas.openxmlformats.org/officeDocument/2006/relationships/hyperlink" Target="consultantplus://offline/main?base=LAW;n=103344;fld=134;dst=100501" TargetMode="External"/><Relationship Id="rId40" Type="http://schemas.openxmlformats.org/officeDocument/2006/relationships/hyperlink" Target="consultantplus://offline/main?base=LAW;n=116959;fld=134;dst=100521" TargetMode="External"/><Relationship Id="rId115" Type="http://schemas.openxmlformats.org/officeDocument/2006/relationships/hyperlink" Target="consultantplus://offline/main?base=LAW;n=116959;fld=134;dst=100520" TargetMode="External"/><Relationship Id="rId136" Type="http://schemas.openxmlformats.org/officeDocument/2006/relationships/hyperlink" Target="consultantplus://offline/main?base=LAW;n=117423;fld=134;dst=104" TargetMode="External"/><Relationship Id="rId157" Type="http://schemas.openxmlformats.org/officeDocument/2006/relationships/hyperlink" Target="consultantplus://offline/main?base=LAW;n=115884;fld=134;dst=100367" TargetMode="External"/><Relationship Id="rId178" Type="http://schemas.openxmlformats.org/officeDocument/2006/relationships/hyperlink" Target="consultantplus://offline/main?base=LAW;n=115884;fld=134;dst=246" TargetMode="External"/><Relationship Id="rId301" Type="http://schemas.openxmlformats.org/officeDocument/2006/relationships/hyperlink" Target="consultantplus://offline/main?base=LAW;n=103299;fld=134;dst=100014" TargetMode="External"/><Relationship Id="rId322" Type="http://schemas.openxmlformats.org/officeDocument/2006/relationships/hyperlink" Target="consultantplus://offline/main?base=LAW;n=116959;fld=134;dst=100172" TargetMode="External"/><Relationship Id="rId343" Type="http://schemas.openxmlformats.org/officeDocument/2006/relationships/hyperlink" Target="consultantplus://offline/main?base=LAW;n=116959;fld=134;dst=100223" TargetMode="External"/><Relationship Id="rId61" Type="http://schemas.openxmlformats.org/officeDocument/2006/relationships/hyperlink" Target="consultantplus://offline/main?base=LAW;n=115884;fld=134;dst=100068" TargetMode="External"/><Relationship Id="rId82" Type="http://schemas.openxmlformats.org/officeDocument/2006/relationships/hyperlink" Target="consultantplus://offline/main?base=LAW;n=116959;fld=134;dst=100521" TargetMode="External"/><Relationship Id="rId199" Type="http://schemas.openxmlformats.org/officeDocument/2006/relationships/hyperlink" Target="consultantplus://offline/main?base=LAW;n=115884;fld=134;dst=100212" TargetMode="External"/><Relationship Id="rId203" Type="http://schemas.openxmlformats.org/officeDocument/2006/relationships/hyperlink" Target="consultantplus://offline/main?base=LAW;n=115884;fld=134;dst=100225" TargetMode="External"/><Relationship Id="rId19" Type="http://schemas.openxmlformats.org/officeDocument/2006/relationships/hyperlink" Target="consultantplus://offline/main?base=LAW;n=115884;fld=134;dst=7" TargetMode="External"/><Relationship Id="rId224" Type="http://schemas.openxmlformats.org/officeDocument/2006/relationships/hyperlink" Target="consultantplus://offline/main?base=LAW;n=115957;fld=134" TargetMode="External"/><Relationship Id="rId245" Type="http://schemas.openxmlformats.org/officeDocument/2006/relationships/hyperlink" Target="consultantplus://offline/main?base=LAW;n=116959;fld=134;dst=100520" TargetMode="External"/><Relationship Id="rId266" Type="http://schemas.openxmlformats.org/officeDocument/2006/relationships/hyperlink" Target="consultantplus://offline/main?base=LAW;n=115456;fld=134;dst=5444" TargetMode="External"/><Relationship Id="rId287" Type="http://schemas.openxmlformats.org/officeDocument/2006/relationships/hyperlink" Target="consultantplus://offline/main?base=LAW;n=115956;fld=134;dst=100474" TargetMode="External"/><Relationship Id="rId30" Type="http://schemas.openxmlformats.org/officeDocument/2006/relationships/hyperlink" Target="consultantplus://offline/main?base=LAW;n=116959;fld=134;dst=100521" TargetMode="External"/><Relationship Id="rId105" Type="http://schemas.openxmlformats.org/officeDocument/2006/relationships/hyperlink" Target="consultantplus://offline/main?base=LAW;n=116959;fld=134;dst=100520" TargetMode="External"/><Relationship Id="rId126" Type="http://schemas.openxmlformats.org/officeDocument/2006/relationships/hyperlink" Target="consultantplus://offline/main?base=LAW;n=115884;fld=134;dst=100128" TargetMode="External"/><Relationship Id="rId147" Type="http://schemas.openxmlformats.org/officeDocument/2006/relationships/hyperlink" Target="consultantplus://offline/main?base=LAW;n=117245;fld=134;dst=100156" TargetMode="External"/><Relationship Id="rId168" Type="http://schemas.openxmlformats.org/officeDocument/2006/relationships/hyperlink" Target="consultantplus://offline/main?base=LAW;n=115884;fld=134;dst=241" TargetMode="External"/><Relationship Id="rId312" Type="http://schemas.openxmlformats.org/officeDocument/2006/relationships/hyperlink" Target="consultantplus://offline/main?base=LAW;n=116959;fld=134;dst=100114" TargetMode="External"/><Relationship Id="rId333" Type="http://schemas.openxmlformats.org/officeDocument/2006/relationships/hyperlink" Target="consultantplus://offline/main?base=LAW;n=116959;fld=134;dst=100422" TargetMode="External"/><Relationship Id="rId354" Type="http://schemas.openxmlformats.org/officeDocument/2006/relationships/hyperlink" Target="consultantplus://offline/main?base=LAW;n=116959;fld=134;dst=100430" TargetMode="External"/><Relationship Id="rId51" Type="http://schemas.openxmlformats.org/officeDocument/2006/relationships/hyperlink" Target="consultantplus://offline/main?base=LAW;n=115884;fld=134;dst=32" TargetMode="External"/><Relationship Id="rId72" Type="http://schemas.openxmlformats.org/officeDocument/2006/relationships/hyperlink" Target="consultantplus://offline/main?base=LAW;n=115884;fld=134;dst=100337" TargetMode="External"/><Relationship Id="rId93" Type="http://schemas.openxmlformats.org/officeDocument/2006/relationships/hyperlink" Target="consultantplus://offline/main?base=LAW;n=115884;fld=134;dst=73" TargetMode="External"/><Relationship Id="rId189" Type="http://schemas.openxmlformats.org/officeDocument/2006/relationships/hyperlink" Target="consultantplus://offline/main?base=LAW;n=115884;fld=134;dst=162" TargetMode="External"/><Relationship Id="rId3" Type="http://schemas.openxmlformats.org/officeDocument/2006/relationships/webSettings" Target="webSettings.xml"/><Relationship Id="rId214" Type="http://schemas.openxmlformats.org/officeDocument/2006/relationships/hyperlink" Target="consultantplus://offline/main?base=LAW;n=117245;fld=134;dst=100227" TargetMode="External"/><Relationship Id="rId235" Type="http://schemas.openxmlformats.org/officeDocument/2006/relationships/hyperlink" Target="consultantplus://offline/main?base=LAW;n=115884;fld=134;dst=191" TargetMode="External"/><Relationship Id="rId256" Type="http://schemas.openxmlformats.org/officeDocument/2006/relationships/hyperlink" Target="consultantplus://offline/main?base=LAW;n=115456;fld=134;dst=6525" TargetMode="External"/><Relationship Id="rId277" Type="http://schemas.openxmlformats.org/officeDocument/2006/relationships/hyperlink" Target="consultantplus://offline/main?base=LAW;n=115956;fld=134;dst=100232" TargetMode="External"/><Relationship Id="rId298" Type="http://schemas.openxmlformats.org/officeDocument/2006/relationships/hyperlink" Target="consultantplus://offline/main?base=LAW;n=107220;fld=134;dst=100555" TargetMode="External"/><Relationship Id="rId116" Type="http://schemas.openxmlformats.org/officeDocument/2006/relationships/hyperlink" Target="consultantplus://offline/main?base=LAW;n=115884;fld=134;dst=100107" TargetMode="External"/><Relationship Id="rId137" Type="http://schemas.openxmlformats.org/officeDocument/2006/relationships/hyperlink" Target="consultantplus://offline/main?base=LAW;n=116959;fld=134;dst=100520" TargetMode="External"/><Relationship Id="rId158" Type="http://schemas.openxmlformats.org/officeDocument/2006/relationships/hyperlink" Target="consultantplus://offline/main?base=LAW;n=116959;fld=134;dst=100520" TargetMode="External"/><Relationship Id="rId302" Type="http://schemas.openxmlformats.org/officeDocument/2006/relationships/hyperlink" Target="consultantplus://offline/main?base=LAW;n=112383;fld=134;dst=2951" TargetMode="External"/><Relationship Id="rId323" Type="http://schemas.openxmlformats.org/officeDocument/2006/relationships/hyperlink" Target="consultantplus://offline/main?base=LAW;n=116959;fld=134;dst=100176" TargetMode="External"/><Relationship Id="rId344" Type="http://schemas.openxmlformats.org/officeDocument/2006/relationships/hyperlink" Target="consultantplus://offline/main?base=LAW;n=116959;fld=134;dst=100224" TargetMode="External"/><Relationship Id="rId20" Type="http://schemas.openxmlformats.org/officeDocument/2006/relationships/hyperlink" Target="consultantplus://offline/main?base=LAW;n=116959;fld=134;dst=100521" TargetMode="External"/><Relationship Id="rId41" Type="http://schemas.openxmlformats.org/officeDocument/2006/relationships/hyperlink" Target="consultantplus://offline/main?base=LAW;n=117245;fld=134;dst=7" TargetMode="External"/><Relationship Id="rId62" Type="http://schemas.openxmlformats.org/officeDocument/2006/relationships/hyperlink" Target="consultantplus://offline/main?base=LAW;n=115884;fld=134;dst=47" TargetMode="External"/><Relationship Id="rId83" Type="http://schemas.openxmlformats.org/officeDocument/2006/relationships/hyperlink" Target="consultantplus://offline/main?base=LAW;n=115884;fld=134;dst=57" TargetMode="External"/><Relationship Id="rId179" Type="http://schemas.openxmlformats.org/officeDocument/2006/relationships/hyperlink" Target="consultantplus://offline/main?base=LAW;n=115884;fld=134;dst=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20695</Words>
  <Characters>117962</Characters>
  <Application>Microsoft Office Word</Application>
  <DocSecurity>0</DocSecurity>
  <Lines>983</Lines>
  <Paragraphs>276</Paragraphs>
  <ScaleCrop>false</ScaleCrop>
  <Company/>
  <LinksUpToDate>false</LinksUpToDate>
  <CharactersWithSpaces>138381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Давыдова</dc:creator>
  <cp:lastModifiedBy>Давыдова</cp:lastModifiedBy>
  <cp:revision>1</cp:revision>
  <dcterms:created xsi:type="dcterms:W3CDTF">2011-08-05T06:12:00Z</dcterms:created>
  <dcterms:modified xsi:type="dcterms:W3CDTF">2011-08-05T06:12:00Z</dcterms:modified>
</cp:coreProperties>
</file>