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E77" w:rsidRPr="00C35D89" w:rsidRDefault="00703E77" w:rsidP="00703E77"/>
    <w:tbl>
      <w:tblPr>
        <w:tblW w:w="5000" w:type="pct"/>
        <w:tblCellMar>
          <w:top w:w="15" w:type="dxa"/>
          <w:left w:w="15" w:type="dxa"/>
          <w:bottom w:w="15" w:type="dxa"/>
          <w:right w:w="15" w:type="dxa"/>
        </w:tblCellMar>
        <w:tblLook w:val="04A0"/>
      </w:tblPr>
      <w:tblGrid>
        <w:gridCol w:w="9385"/>
      </w:tblGrid>
      <w:tr w:rsidR="00703E77" w:rsidRPr="00C35D89" w:rsidTr="0060216A">
        <w:tc>
          <w:tcPr>
            <w:tcW w:w="0" w:type="auto"/>
            <w:tcBorders>
              <w:top w:val="nil"/>
              <w:left w:val="nil"/>
              <w:bottom w:val="nil"/>
              <w:right w:val="nil"/>
            </w:tcBorders>
            <w:vAlign w:val="center"/>
            <w:hideMark/>
          </w:tcPr>
          <w:p w:rsidR="00703E77" w:rsidRPr="00703E77" w:rsidRDefault="00703E77" w:rsidP="0060216A">
            <w:pPr>
              <w:pBdr>
                <w:top w:val="single" w:sz="6" w:space="3" w:color="000000"/>
                <w:bottom w:val="single" w:sz="6" w:space="3" w:color="000000"/>
              </w:pBdr>
              <w:spacing w:before="75" w:after="150" w:line="240" w:lineRule="auto"/>
              <w:rPr>
                <w:rFonts w:ascii="Times New Roman" w:eastAsia="Times New Roman" w:hAnsi="Times New Roman" w:cs="Times New Roman"/>
                <w:color w:val="000000"/>
                <w:sz w:val="28"/>
                <w:szCs w:val="28"/>
                <w:lang w:eastAsia="ru-RU"/>
              </w:rPr>
            </w:pPr>
            <w:r w:rsidRPr="00703E77">
              <w:rPr>
                <w:rFonts w:ascii="Times New Roman" w:eastAsia="Times New Roman" w:hAnsi="Times New Roman" w:cs="Times New Roman"/>
                <w:color w:val="000000"/>
                <w:sz w:val="28"/>
                <w:szCs w:val="28"/>
                <w:lang w:eastAsia="ru-RU"/>
              </w:rPr>
              <w:t xml:space="preserve">ПДД для школьника </w:t>
            </w:r>
          </w:p>
        </w:tc>
      </w:tr>
      <w:tr w:rsidR="00703E77" w:rsidRPr="00C35D89" w:rsidTr="0060216A">
        <w:tc>
          <w:tcPr>
            <w:tcW w:w="0" w:type="auto"/>
            <w:vAlign w:val="center"/>
            <w:hideMark/>
          </w:tcPr>
          <w:tbl>
            <w:tblPr>
              <w:tblW w:w="0" w:type="auto"/>
              <w:tblCellSpacing w:w="15" w:type="dxa"/>
              <w:tblCellMar>
                <w:top w:w="15" w:type="dxa"/>
                <w:left w:w="15" w:type="dxa"/>
                <w:bottom w:w="15" w:type="dxa"/>
                <w:right w:w="15" w:type="dxa"/>
              </w:tblCellMar>
              <w:tblLook w:val="04A0"/>
            </w:tblPr>
            <w:tblGrid>
              <w:gridCol w:w="9355"/>
            </w:tblGrid>
            <w:tr w:rsidR="00703E77" w:rsidRPr="00703E77" w:rsidTr="0060216A">
              <w:trPr>
                <w:tblCellSpacing w:w="15" w:type="dxa"/>
              </w:trPr>
              <w:tc>
                <w:tcPr>
                  <w:tcW w:w="0" w:type="auto"/>
                  <w:vAlign w:val="center"/>
                  <w:hideMark/>
                </w:tcPr>
                <w:tbl>
                  <w:tblPr>
                    <w:tblW w:w="5000" w:type="pct"/>
                    <w:tblCellMar>
                      <w:top w:w="15" w:type="dxa"/>
                      <w:left w:w="15" w:type="dxa"/>
                      <w:bottom w:w="15" w:type="dxa"/>
                      <w:right w:w="15" w:type="dxa"/>
                    </w:tblCellMar>
                    <w:tblLook w:val="04A0"/>
                  </w:tblPr>
                  <w:tblGrid>
                    <w:gridCol w:w="9265"/>
                  </w:tblGrid>
                  <w:tr w:rsidR="00703E77" w:rsidRPr="00703E77" w:rsidTr="0060216A">
                    <w:tc>
                      <w:tcPr>
                        <w:tcW w:w="0" w:type="auto"/>
                        <w:vAlign w:val="center"/>
                        <w:hideMark/>
                      </w:tcPr>
                      <w:p w:rsidR="00703E77" w:rsidRPr="00703E77" w:rsidRDefault="00703E77" w:rsidP="0060216A">
                        <w:pPr>
                          <w:spacing w:before="100" w:beforeAutospacing="1" w:after="100" w:afterAutospacing="1" w:line="240" w:lineRule="auto"/>
                          <w:rPr>
                            <w:rFonts w:ascii="Times New Roman" w:eastAsia="Times New Roman" w:hAnsi="Times New Roman" w:cs="Times New Roman"/>
                            <w:sz w:val="24"/>
                            <w:szCs w:val="24"/>
                            <w:lang w:eastAsia="ru-RU"/>
                          </w:rPr>
                        </w:pPr>
                        <w:r w:rsidRPr="00703E77">
                          <w:rPr>
                            <w:rFonts w:ascii="Times New Roman" w:eastAsia="Times New Roman" w:hAnsi="Times New Roman" w:cs="Times New Roman"/>
                            <w:sz w:val="24"/>
                            <w:szCs w:val="24"/>
                            <w:lang w:eastAsia="ru-RU"/>
                          </w:rPr>
                          <w:t>                         </w:t>
                        </w:r>
                        <w:r w:rsidRPr="00703E77">
                          <w:rPr>
                            <w:rFonts w:ascii="Times New Roman" w:eastAsia="Times New Roman" w:hAnsi="Times New Roman" w:cs="Times New Roman"/>
                            <w:noProof/>
                            <w:sz w:val="24"/>
                            <w:szCs w:val="24"/>
                            <w:lang w:eastAsia="ru-RU"/>
                          </w:rPr>
                          <w:drawing>
                            <wp:anchor distT="95250" distB="95250" distL="95250" distR="95250" simplePos="0" relativeHeight="251659264" behindDoc="0" locked="0" layoutInCell="1" allowOverlap="0">
                              <wp:simplePos x="0" y="0"/>
                              <wp:positionH relativeFrom="column">
                                <wp:align>left</wp:align>
                              </wp:positionH>
                              <wp:positionV relativeFrom="line">
                                <wp:posOffset>0</wp:posOffset>
                              </wp:positionV>
                              <wp:extent cx="1009650" cy="685800"/>
                              <wp:effectExtent l="0" t="0" r="0" b="0"/>
                              <wp:wrapSquare wrapText="bothSides"/>
                              <wp:docPr id="1" name="Рисунок 1" descr="http://www.chtim-ibresi.edu.cap.ru/home/4318/jpg/pdd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htim-ibresi.edu.cap.ru/home/4318/jpg/pdd1.jpeg"/>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09650" cy="685800"/>
                                      </a:xfrm>
                                      <a:prstGeom prst="rect">
                                        <a:avLst/>
                                      </a:prstGeom>
                                      <a:noFill/>
                                      <a:ln>
                                        <a:noFill/>
                                      </a:ln>
                                    </pic:spPr>
                                  </pic:pic>
                                </a:graphicData>
                              </a:graphic>
                            </wp:anchor>
                          </w:drawing>
                        </w:r>
                      </w:p>
                      <w:p w:rsidR="00703E77" w:rsidRPr="00703E77" w:rsidRDefault="00703E77" w:rsidP="0060216A">
                        <w:pPr>
                          <w:spacing w:before="100" w:beforeAutospacing="1" w:after="100" w:afterAutospacing="1" w:line="240" w:lineRule="auto"/>
                          <w:rPr>
                            <w:rFonts w:ascii="Times New Roman" w:eastAsia="Times New Roman" w:hAnsi="Times New Roman" w:cs="Times New Roman"/>
                            <w:sz w:val="24"/>
                            <w:szCs w:val="24"/>
                            <w:lang w:eastAsia="ru-RU"/>
                          </w:rPr>
                        </w:pPr>
                        <w:r w:rsidRPr="00703E77">
                          <w:rPr>
                            <w:rFonts w:ascii="Times New Roman" w:eastAsia="Times New Roman" w:hAnsi="Times New Roman" w:cs="Times New Roman"/>
                            <w:sz w:val="24"/>
                            <w:szCs w:val="24"/>
                            <w:lang w:eastAsia="ru-RU"/>
                          </w:rPr>
                          <w:t> </w:t>
                        </w:r>
                      </w:p>
                      <w:p w:rsidR="00703E77" w:rsidRPr="00703E77" w:rsidRDefault="00703E77" w:rsidP="0060216A">
                        <w:pPr>
                          <w:spacing w:before="100" w:beforeAutospacing="1" w:after="100" w:afterAutospacing="1" w:line="240" w:lineRule="auto"/>
                          <w:rPr>
                            <w:rFonts w:ascii="Times New Roman" w:eastAsia="Times New Roman" w:hAnsi="Times New Roman" w:cs="Times New Roman"/>
                            <w:sz w:val="24"/>
                            <w:szCs w:val="24"/>
                            <w:lang w:eastAsia="ru-RU"/>
                          </w:rPr>
                        </w:pPr>
                        <w:r w:rsidRPr="00703E77">
                          <w:rPr>
                            <w:rFonts w:ascii="Times New Roman" w:eastAsia="Times New Roman" w:hAnsi="Times New Roman" w:cs="Times New Roman"/>
                            <w:sz w:val="24"/>
                            <w:szCs w:val="24"/>
                            <w:lang w:eastAsia="ru-RU"/>
                          </w:rPr>
                          <w:t>  </w:t>
                        </w:r>
                        <w:r w:rsidRPr="00703E77">
                          <w:rPr>
                            <w:rFonts w:ascii="Times New Roman" w:eastAsia="Times New Roman" w:hAnsi="Times New Roman" w:cs="Times New Roman"/>
                            <w:b/>
                            <w:bCs/>
                            <w:i/>
                            <w:iCs/>
                            <w:color w:val="FF0000"/>
                            <w:sz w:val="24"/>
                            <w:szCs w:val="24"/>
                            <w:u w:val="single"/>
                            <w:lang w:eastAsia="ru-RU"/>
                          </w:rPr>
                          <w:t xml:space="preserve"> Правила дорожного движения РФ</w:t>
                        </w:r>
                        <w:r w:rsidRPr="00703E77">
                          <w:rPr>
                            <w:rFonts w:ascii="Times New Roman" w:eastAsia="Times New Roman" w:hAnsi="Times New Roman" w:cs="Times New Roman"/>
                            <w:b/>
                            <w:bCs/>
                            <w:i/>
                            <w:iCs/>
                            <w:color w:val="FF0000"/>
                            <w:sz w:val="24"/>
                            <w:szCs w:val="24"/>
                            <w:u w:val="single"/>
                            <w:lang w:eastAsia="ru-RU"/>
                          </w:rPr>
                          <w:br/>
                        </w:r>
                        <w:r w:rsidRPr="00703E77">
                          <w:rPr>
                            <w:rFonts w:ascii="Times New Roman" w:eastAsia="Times New Roman" w:hAnsi="Times New Roman" w:cs="Times New Roman"/>
                            <w:color w:val="0000FF"/>
                            <w:sz w:val="24"/>
                            <w:szCs w:val="24"/>
                            <w:lang w:eastAsia="ru-RU"/>
                          </w:rPr>
                          <w:br/>
                        </w:r>
                        <w:r w:rsidRPr="00703E77">
                          <w:rPr>
                            <w:rFonts w:ascii="Times New Roman" w:eastAsia="Times New Roman" w:hAnsi="Times New Roman" w:cs="Times New Roman"/>
                            <w:b/>
                            <w:bCs/>
                            <w:color w:val="0000FF"/>
                            <w:sz w:val="24"/>
                            <w:szCs w:val="24"/>
                            <w:lang w:eastAsia="ru-RU"/>
                          </w:rPr>
                          <w:t> </w:t>
                        </w:r>
                        <w:r w:rsidRPr="00703E77">
                          <w:rPr>
                            <w:rFonts w:ascii="Times New Roman" w:eastAsia="Times New Roman" w:hAnsi="Times New Roman" w:cs="Times New Roman"/>
                            <w:b/>
                            <w:bCs/>
                            <w:color w:val="0000FF"/>
                            <w:sz w:val="24"/>
                            <w:szCs w:val="24"/>
                            <w:lang w:eastAsia="ru-RU"/>
                          </w:rPr>
                          <w:br/>
                          <w:t>       </w:t>
                        </w:r>
                        <w:r w:rsidRPr="00703E77">
                          <w:rPr>
                            <w:rFonts w:ascii="Times New Roman" w:eastAsia="Times New Roman" w:hAnsi="Times New Roman" w:cs="Times New Roman"/>
                            <w:b/>
                            <w:bCs/>
                            <w:color w:val="FF0000"/>
                            <w:sz w:val="24"/>
                            <w:szCs w:val="24"/>
                            <w:lang w:eastAsia="ru-RU"/>
                          </w:rPr>
                          <w:t>Обязанности пешеходов:</w:t>
                        </w:r>
                      </w:p>
                      <w:p w:rsidR="00703E77" w:rsidRPr="00703E77" w:rsidRDefault="00703E77" w:rsidP="0060216A">
                        <w:pPr>
                          <w:spacing w:before="100" w:beforeAutospacing="1" w:after="100" w:afterAutospacing="1" w:line="240" w:lineRule="auto"/>
                          <w:rPr>
                            <w:rFonts w:ascii="Times New Roman" w:eastAsia="Times New Roman" w:hAnsi="Times New Roman" w:cs="Times New Roman"/>
                            <w:sz w:val="24"/>
                            <w:szCs w:val="24"/>
                            <w:lang w:eastAsia="ru-RU"/>
                          </w:rPr>
                        </w:pPr>
                        <w:r w:rsidRPr="00703E77">
                          <w:rPr>
                            <w:rFonts w:ascii="Times New Roman" w:eastAsia="Times New Roman" w:hAnsi="Times New Roman" w:cs="Times New Roman"/>
                            <w:noProof/>
                            <w:sz w:val="24"/>
                            <w:szCs w:val="24"/>
                            <w:lang w:eastAsia="ru-RU"/>
                          </w:rPr>
                          <w:drawing>
                            <wp:anchor distT="95250" distB="95250" distL="95250" distR="95250" simplePos="0" relativeHeight="251660288" behindDoc="0" locked="0" layoutInCell="1" allowOverlap="0">
                              <wp:simplePos x="0" y="0"/>
                              <wp:positionH relativeFrom="column">
                                <wp:align>left</wp:align>
                              </wp:positionH>
                              <wp:positionV relativeFrom="line">
                                <wp:posOffset>0</wp:posOffset>
                              </wp:positionV>
                              <wp:extent cx="1485900" cy="1314450"/>
                              <wp:effectExtent l="0" t="0" r="0" b="0"/>
                              <wp:wrapSquare wrapText="bothSides"/>
                              <wp:docPr id="2" name="Рисунок 2" descr="http://www.edu.cap.ru/home/4318/jpg/pesexo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du.cap.ru/home/4318/jpg/pesexod1.png"/>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85900" cy="1314450"/>
                                      </a:xfrm>
                                      <a:prstGeom prst="rect">
                                        <a:avLst/>
                                      </a:prstGeom>
                                      <a:noFill/>
                                      <a:ln>
                                        <a:noFill/>
                                      </a:ln>
                                    </pic:spPr>
                                  </pic:pic>
                                </a:graphicData>
                              </a:graphic>
                            </wp:anchor>
                          </w:drawing>
                        </w:r>
                        <w:r w:rsidRPr="00703E77">
                          <w:rPr>
                            <w:rFonts w:ascii="Times New Roman" w:eastAsia="Times New Roman" w:hAnsi="Times New Roman" w:cs="Times New Roman"/>
                            <w:sz w:val="24"/>
                            <w:szCs w:val="24"/>
                            <w:lang w:eastAsia="ru-RU"/>
                          </w:rPr>
                          <w:t>1. Пешеходы должны двигаться по тротуарам или пешеходным дорожкам, а при их отсутствии – по обочинам. Пешеходы, перевозящие или переносящие громоздкие предметы, а также лица, передвигающиеся в инвалидных колясках без двигателя, могут двигаться по краю проезжей части, если их движение по тротуарам или обочинам создает помехи для других пешеходов.</w:t>
                        </w:r>
                        <w:r w:rsidRPr="00703E77">
                          <w:rPr>
                            <w:rFonts w:ascii="Times New Roman" w:eastAsia="Times New Roman" w:hAnsi="Times New Roman" w:cs="Times New Roman"/>
                            <w:sz w:val="24"/>
                            <w:szCs w:val="24"/>
                            <w:lang w:eastAsia="ru-RU"/>
                          </w:rPr>
                          <w:br/>
                          <w:t>2. При отсутствии тротуаров, пешеходных дорожек или обочин, а также в случае невозможности двигаться по ним пешеходы могут двигаться по велосипедной дорожке или идти в один ряд по краю проезжей части (на дорогах с разделительной полосой – по внешнему краю проезжей части).</w:t>
                        </w:r>
                        <w:r w:rsidRPr="00703E77">
                          <w:rPr>
                            <w:rFonts w:ascii="Times New Roman" w:eastAsia="Times New Roman" w:hAnsi="Times New Roman" w:cs="Times New Roman"/>
                            <w:sz w:val="24"/>
                            <w:szCs w:val="24"/>
                            <w:lang w:eastAsia="ru-RU"/>
                          </w:rPr>
                          <w:br/>
                          <w:t>3. При движении по краю проезжей части пешеходы должны идти навстречу движению транспортных средств. Лица, передвигающиеся в инвалидных колясках без двигателя, ведущие мотоцикл, мопед, велосипед, в этих случаях должны следовать по ходу движения транспортных средств</w:t>
                        </w:r>
                        <w:proofErr w:type="gramStart"/>
                        <w:r w:rsidRPr="00703E77">
                          <w:rPr>
                            <w:rFonts w:ascii="Times New Roman" w:eastAsia="Times New Roman" w:hAnsi="Times New Roman" w:cs="Times New Roman"/>
                            <w:sz w:val="24"/>
                            <w:szCs w:val="24"/>
                            <w:lang w:eastAsia="ru-RU"/>
                          </w:rPr>
                          <w:t>.</w:t>
                        </w:r>
                        <w:proofErr w:type="gramEnd"/>
                        <w:r w:rsidRPr="00703E77">
                          <w:rPr>
                            <w:rFonts w:ascii="Times New Roman" w:eastAsia="Times New Roman" w:hAnsi="Times New Roman" w:cs="Times New Roman"/>
                            <w:sz w:val="24"/>
                            <w:szCs w:val="24"/>
                            <w:lang w:eastAsia="ru-RU"/>
                          </w:rPr>
                          <w:br/>
                          <w:t>(</w:t>
                        </w:r>
                        <w:proofErr w:type="gramStart"/>
                        <w:r w:rsidRPr="00703E77">
                          <w:rPr>
                            <w:rFonts w:ascii="Times New Roman" w:eastAsia="Times New Roman" w:hAnsi="Times New Roman" w:cs="Times New Roman"/>
                            <w:sz w:val="24"/>
                            <w:szCs w:val="24"/>
                            <w:lang w:eastAsia="ru-RU"/>
                          </w:rPr>
                          <w:t>в</w:t>
                        </w:r>
                        <w:proofErr w:type="gramEnd"/>
                        <w:r w:rsidRPr="00703E77">
                          <w:rPr>
                            <w:rFonts w:ascii="Times New Roman" w:eastAsia="Times New Roman" w:hAnsi="Times New Roman" w:cs="Times New Roman"/>
                            <w:sz w:val="24"/>
                            <w:szCs w:val="24"/>
                            <w:lang w:eastAsia="ru-RU"/>
                          </w:rPr>
                          <w:t xml:space="preserve"> ред. Постановления Правительства РФ от 14.12.2005 N 767)</w:t>
                        </w:r>
                        <w:r w:rsidRPr="00703E77">
                          <w:rPr>
                            <w:rFonts w:ascii="Times New Roman" w:eastAsia="Times New Roman" w:hAnsi="Times New Roman" w:cs="Times New Roman"/>
                            <w:sz w:val="24"/>
                            <w:szCs w:val="24"/>
                            <w:lang w:eastAsia="ru-RU"/>
                          </w:rPr>
                          <w:br/>
                          <w:t xml:space="preserve">4. 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w:t>
                        </w:r>
                        <w:proofErr w:type="spellStart"/>
                        <w:r w:rsidRPr="00703E77">
                          <w:rPr>
                            <w:rFonts w:ascii="Times New Roman" w:eastAsia="Times New Roman" w:hAnsi="Times New Roman" w:cs="Times New Roman"/>
                            <w:sz w:val="24"/>
                            <w:szCs w:val="24"/>
                            <w:lang w:eastAsia="ru-RU"/>
                          </w:rPr>
                          <w:t>световозвращающими</w:t>
                        </w:r>
                        <w:proofErr w:type="spellEnd"/>
                        <w:r w:rsidRPr="00703E77">
                          <w:rPr>
                            <w:rFonts w:ascii="Times New Roman" w:eastAsia="Times New Roman" w:hAnsi="Times New Roman" w:cs="Times New Roman"/>
                            <w:sz w:val="24"/>
                            <w:szCs w:val="24"/>
                            <w:lang w:eastAsia="ru-RU"/>
                          </w:rPr>
                          <w:t xml:space="preserve"> элементами и обеспечивать видимость этих предметов водителями транспортных средств</w:t>
                        </w:r>
                        <w:proofErr w:type="gramStart"/>
                        <w:r w:rsidRPr="00703E77">
                          <w:rPr>
                            <w:rFonts w:ascii="Times New Roman" w:eastAsia="Times New Roman" w:hAnsi="Times New Roman" w:cs="Times New Roman"/>
                            <w:sz w:val="24"/>
                            <w:szCs w:val="24"/>
                            <w:lang w:eastAsia="ru-RU"/>
                          </w:rPr>
                          <w:t>.</w:t>
                        </w:r>
                        <w:proofErr w:type="gramEnd"/>
                        <w:r w:rsidRPr="00703E77">
                          <w:rPr>
                            <w:rFonts w:ascii="Times New Roman" w:eastAsia="Times New Roman" w:hAnsi="Times New Roman" w:cs="Times New Roman"/>
                            <w:sz w:val="24"/>
                            <w:szCs w:val="24"/>
                            <w:lang w:eastAsia="ru-RU"/>
                          </w:rPr>
                          <w:br/>
                          <w:t>(</w:t>
                        </w:r>
                        <w:proofErr w:type="gramStart"/>
                        <w:r w:rsidRPr="00703E77">
                          <w:rPr>
                            <w:rFonts w:ascii="Times New Roman" w:eastAsia="Times New Roman" w:hAnsi="Times New Roman" w:cs="Times New Roman"/>
                            <w:sz w:val="24"/>
                            <w:szCs w:val="24"/>
                            <w:lang w:eastAsia="ru-RU"/>
                          </w:rPr>
                          <w:t>а</w:t>
                        </w:r>
                        <w:proofErr w:type="gramEnd"/>
                        <w:r w:rsidRPr="00703E77">
                          <w:rPr>
                            <w:rFonts w:ascii="Times New Roman" w:eastAsia="Times New Roman" w:hAnsi="Times New Roman" w:cs="Times New Roman"/>
                            <w:sz w:val="24"/>
                            <w:szCs w:val="24"/>
                            <w:lang w:eastAsia="ru-RU"/>
                          </w:rPr>
                          <w:t>бзац введен Постановлением Правительства РФ от 14.12.2005 N 767)</w:t>
                        </w:r>
                        <w:r w:rsidRPr="00703E77">
                          <w:rPr>
                            <w:rFonts w:ascii="Times New Roman" w:eastAsia="Times New Roman" w:hAnsi="Times New Roman" w:cs="Times New Roman"/>
                            <w:sz w:val="24"/>
                            <w:szCs w:val="24"/>
                            <w:lang w:eastAsia="ru-RU"/>
                          </w:rPr>
                          <w:br/>
                          <w:t>5.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 Спереди и сзади колонны с левой стороны должны находиться сопровождающие с красными флажками, а в темное время суток и в условиях недостаточной видимости – с включенными фонарями: спереди – белого цвета, сзади – красного.</w:t>
                        </w:r>
                      </w:p>
                      <w:p w:rsidR="00703E77" w:rsidRPr="00703E77" w:rsidRDefault="00703E77" w:rsidP="0060216A">
                        <w:pPr>
                          <w:spacing w:before="100" w:beforeAutospacing="1" w:after="100" w:afterAutospacing="1" w:line="240" w:lineRule="auto"/>
                          <w:rPr>
                            <w:rFonts w:ascii="Times New Roman" w:eastAsia="Times New Roman" w:hAnsi="Times New Roman" w:cs="Times New Roman"/>
                            <w:sz w:val="24"/>
                            <w:szCs w:val="24"/>
                            <w:lang w:eastAsia="ru-RU"/>
                          </w:rPr>
                        </w:pPr>
                        <w:r w:rsidRPr="00703E77">
                          <w:rPr>
                            <w:rFonts w:ascii="Times New Roman" w:eastAsia="Times New Roman" w:hAnsi="Times New Roman" w:cs="Times New Roman"/>
                            <w:sz w:val="24"/>
                            <w:szCs w:val="24"/>
                            <w:lang w:eastAsia="ru-RU"/>
                          </w:rPr>
                          <w:t>Группы детей разрешается водить только по тротуарам и пешеходным дорожкам, а при их отсутствии – и по обочинам, но лишь в светлое время суток и только в сопровождении взрослых.</w:t>
                        </w:r>
                        <w:r w:rsidRPr="00703E77">
                          <w:rPr>
                            <w:rFonts w:ascii="Times New Roman" w:eastAsia="Times New Roman" w:hAnsi="Times New Roman" w:cs="Times New Roman"/>
                            <w:sz w:val="24"/>
                            <w:szCs w:val="24"/>
                            <w:lang w:eastAsia="ru-RU"/>
                          </w:rPr>
                          <w:br/>
                          <w:t xml:space="preserve">6.  </w:t>
                        </w:r>
                        <w:proofErr w:type="gramStart"/>
                        <w:r w:rsidRPr="00703E77">
                          <w:rPr>
                            <w:rFonts w:ascii="Times New Roman" w:eastAsia="Times New Roman" w:hAnsi="Times New Roman" w:cs="Times New Roman"/>
                            <w:sz w:val="24"/>
                            <w:szCs w:val="24"/>
                            <w:lang w:eastAsia="ru-RU"/>
                          </w:rPr>
                          <w:t>Пешеходы должны пересекать проезжую часть по пешеходным переходам, в том числе по подземным и надземным, а при их отсутствии – на перекрестках по линии тротуаров или обочин.</w:t>
                        </w:r>
                        <w:proofErr w:type="gramEnd"/>
                      </w:p>
                      <w:p w:rsidR="00703E77" w:rsidRPr="00703E77" w:rsidRDefault="00703E77" w:rsidP="0060216A">
                        <w:pPr>
                          <w:spacing w:before="100" w:beforeAutospacing="1" w:after="100" w:afterAutospacing="1" w:line="240" w:lineRule="auto"/>
                          <w:rPr>
                            <w:rFonts w:ascii="Times New Roman" w:eastAsia="Times New Roman" w:hAnsi="Times New Roman" w:cs="Times New Roman"/>
                            <w:sz w:val="24"/>
                            <w:szCs w:val="24"/>
                            <w:lang w:eastAsia="ru-RU"/>
                          </w:rPr>
                        </w:pPr>
                        <w:r w:rsidRPr="00703E77">
                          <w:rPr>
                            <w:rFonts w:ascii="Times New Roman" w:eastAsia="Times New Roman" w:hAnsi="Times New Roman" w:cs="Times New Roman"/>
                            <w:sz w:val="24"/>
                            <w:szCs w:val="24"/>
                            <w:lang w:eastAsia="ru-RU"/>
                          </w:rPr>
                          <w:t> 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 где она хорошо просматривается в обе стороны.</w:t>
                        </w:r>
                        <w:r w:rsidRPr="00703E77">
                          <w:rPr>
                            <w:rFonts w:ascii="Times New Roman" w:eastAsia="Times New Roman" w:hAnsi="Times New Roman" w:cs="Times New Roman"/>
                            <w:sz w:val="24"/>
                            <w:szCs w:val="24"/>
                            <w:lang w:eastAsia="ru-RU"/>
                          </w:rPr>
                          <w:br/>
                        </w:r>
                        <w:r w:rsidRPr="00703E77">
                          <w:rPr>
                            <w:rFonts w:ascii="Times New Roman" w:eastAsia="Times New Roman" w:hAnsi="Times New Roman" w:cs="Times New Roman"/>
                            <w:sz w:val="24"/>
                            <w:szCs w:val="24"/>
                            <w:lang w:eastAsia="ru-RU"/>
                          </w:rPr>
                          <w:lastRenderedPageBreak/>
                          <w:t>7. В местах, где движение регулируется, пешеходы должны руководствоваться сигналами регулировщика или пешеходного светофора, а при его отсутствии – транспортного светофора.</w:t>
                        </w:r>
                        <w:r w:rsidRPr="00703E77">
                          <w:rPr>
                            <w:rFonts w:ascii="Times New Roman" w:eastAsia="Times New Roman" w:hAnsi="Times New Roman" w:cs="Times New Roman"/>
                            <w:sz w:val="24"/>
                            <w:szCs w:val="24"/>
                            <w:lang w:eastAsia="ru-RU"/>
                          </w:rPr>
                          <w:br/>
                          <w:t>8. На нерегулируемых пешеходных переходах пешеходы могут выходить на проезжую часть после того, как оценят расстояние до приближающихся транспортных средств, их скорость и убедятся, что переход будет для них безопасен. При пересечении проезжей части вне пешеходного перехода пешеходы, кроме того, не должны создавать помех для движения транспортных средств и выходить из-за стоящего транспортного средства или иного препятствия, ограничивающего обзорность, не убедившись в отсутствии приближающихся транспортных средств. </w:t>
                        </w:r>
                        <w:r w:rsidRPr="00703E77">
                          <w:rPr>
                            <w:rFonts w:ascii="Times New Roman" w:eastAsia="Times New Roman" w:hAnsi="Times New Roman" w:cs="Times New Roman"/>
                            <w:sz w:val="24"/>
                            <w:szCs w:val="24"/>
                            <w:lang w:eastAsia="ru-RU"/>
                          </w:rPr>
                          <w:br/>
                          <w:t xml:space="preserve">9. Выйдя на проезжую часть, пешеходы не должны задерживаться или останавливаться, если это не связано с обеспечением безопасности движения. Пешеходы, не успевшие закончить переход, должны остановиться на линии, разделяющей транспортные потоки противоположных направлений. Продолжать </w:t>
                        </w:r>
                        <w:proofErr w:type="gramStart"/>
                        <w:r w:rsidRPr="00703E77">
                          <w:rPr>
                            <w:rFonts w:ascii="Times New Roman" w:eastAsia="Times New Roman" w:hAnsi="Times New Roman" w:cs="Times New Roman"/>
                            <w:sz w:val="24"/>
                            <w:szCs w:val="24"/>
                            <w:lang w:eastAsia="ru-RU"/>
                          </w:rPr>
                          <w:t>переход можно лишь убедившись</w:t>
                        </w:r>
                        <w:proofErr w:type="gramEnd"/>
                        <w:r w:rsidRPr="00703E77">
                          <w:rPr>
                            <w:rFonts w:ascii="Times New Roman" w:eastAsia="Times New Roman" w:hAnsi="Times New Roman" w:cs="Times New Roman"/>
                            <w:sz w:val="24"/>
                            <w:szCs w:val="24"/>
                            <w:lang w:eastAsia="ru-RU"/>
                          </w:rPr>
                          <w:t xml:space="preserve"> в безопасности дальнейшего движения и с учетом сигнала светофора (регулировщика). </w:t>
                        </w:r>
                        <w:r w:rsidRPr="00703E77">
                          <w:rPr>
                            <w:rFonts w:ascii="Times New Roman" w:eastAsia="Times New Roman" w:hAnsi="Times New Roman" w:cs="Times New Roman"/>
                            <w:sz w:val="24"/>
                            <w:szCs w:val="24"/>
                            <w:lang w:eastAsia="ru-RU"/>
                          </w:rPr>
                          <w:br/>
                          <w:t>10. При приближении транспортных средств с включенным проблесковым маячком синего цвета (синего и красного цветов) и специальным звуковым сигналом пешеходы обязаны воздержаться от перехода проезжей части, а пешеходы, находящиеся на ней, должны незамедлительно освободить проезжую часть</w:t>
                        </w:r>
                        <w:proofErr w:type="gramStart"/>
                        <w:r w:rsidRPr="00703E77">
                          <w:rPr>
                            <w:rFonts w:ascii="Times New Roman" w:eastAsia="Times New Roman" w:hAnsi="Times New Roman" w:cs="Times New Roman"/>
                            <w:sz w:val="24"/>
                            <w:szCs w:val="24"/>
                            <w:lang w:eastAsia="ru-RU"/>
                          </w:rPr>
                          <w:t>.</w:t>
                        </w:r>
                        <w:proofErr w:type="gramEnd"/>
                        <w:r w:rsidRPr="00703E77">
                          <w:rPr>
                            <w:rFonts w:ascii="Times New Roman" w:eastAsia="Times New Roman" w:hAnsi="Times New Roman" w:cs="Times New Roman"/>
                            <w:sz w:val="24"/>
                            <w:szCs w:val="24"/>
                            <w:lang w:eastAsia="ru-RU"/>
                          </w:rPr>
                          <w:br/>
                          <w:t> (</w:t>
                        </w:r>
                        <w:proofErr w:type="gramStart"/>
                        <w:r w:rsidRPr="00703E77">
                          <w:rPr>
                            <w:rFonts w:ascii="Times New Roman" w:eastAsia="Times New Roman" w:hAnsi="Times New Roman" w:cs="Times New Roman"/>
                            <w:sz w:val="24"/>
                            <w:szCs w:val="24"/>
                            <w:lang w:eastAsia="ru-RU"/>
                          </w:rPr>
                          <w:t>п</w:t>
                        </w:r>
                        <w:proofErr w:type="gramEnd"/>
                        <w:r w:rsidRPr="00703E77">
                          <w:rPr>
                            <w:rFonts w:ascii="Times New Roman" w:eastAsia="Times New Roman" w:hAnsi="Times New Roman" w:cs="Times New Roman"/>
                            <w:sz w:val="24"/>
                            <w:szCs w:val="24"/>
                            <w:lang w:eastAsia="ru-RU"/>
                          </w:rPr>
                          <w:t xml:space="preserve">. 4.7 в ред. Постановления Правительства РФ от 10.05.2010 N 316) </w:t>
                        </w:r>
                        <w:r w:rsidRPr="00703E77">
                          <w:rPr>
                            <w:rFonts w:ascii="Times New Roman" w:eastAsia="Times New Roman" w:hAnsi="Times New Roman" w:cs="Times New Roman"/>
                            <w:sz w:val="24"/>
                            <w:szCs w:val="24"/>
                            <w:lang w:eastAsia="ru-RU"/>
                          </w:rPr>
                          <w:br/>
                          <w:t>11. Ожидать маршрутное транспортное средство и такси разрешается только на приподнятых над проезжей частью посадочных площадках, а при их отсутствии – на тротуаре или обочине. В местах остановок маршрутных транспортных средств, не оборудованных приподнятыми посадочными площадками, разрешается выходить на проезжую часть для посадки в транспортное средство лишь после его остановки. После высадки необходимо, не задерживаясь, освободить проезжую часть</w:t>
                        </w:r>
                        <w:proofErr w:type="gramStart"/>
                        <w:r w:rsidRPr="00703E77">
                          <w:rPr>
                            <w:rFonts w:ascii="Times New Roman" w:eastAsia="Times New Roman" w:hAnsi="Times New Roman" w:cs="Times New Roman"/>
                            <w:sz w:val="24"/>
                            <w:szCs w:val="24"/>
                            <w:lang w:eastAsia="ru-RU"/>
                          </w:rPr>
                          <w:t>.</w:t>
                        </w:r>
                        <w:proofErr w:type="gramEnd"/>
                        <w:r w:rsidRPr="00703E77">
                          <w:rPr>
                            <w:rFonts w:ascii="Times New Roman" w:eastAsia="Times New Roman" w:hAnsi="Times New Roman" w:cs="Times New Roman"/>
                            <w:sz w:val="24"/>
                            <w:szCs w:val="24"/>
                            <w:lang w:eastAsia="ru-RU"/>
                          </w:rPr>
                          <w:br/>
                          <w:t>(</w:t>
                        </w:r>
                        <w:proofErr w:type="gramStart"/>
                        <w:r w:rsidRPr="00703E77">
                          <w:rPr>
                            <w:rFonts w:ascii="Times New Roman" w:eastAsia="Times New Roman" w:hAnsi="Times New Roman" w:cs="Times New Roman"/>
                            <w:sz w:val="24"/>
                            <w:szCs w:val="24"/>
                            <w:lang w:eastAsia="ru-RU"/>
                          </w:rPr>
                          <w:t>в</w:t>
                        </w:r>
                        <w:proofErr w:type="gramEnd"/>
                        <w:r w:rsidRPr="00703E77">
                          <w:rPr>
                            <w:rFonts w:ascii="Times New Roman" w:eastAsia="Times New Roman" w:hAnsi="Times New Roman" w:cs="Times New Roman"/>
                            <w:sz w:val="24"/>
                            <w:szCs w:val="24"/>
                            <w:lang w:eastAsia="ru-RU"/>
                          </w:rPr>
                          <w:t xml:space="preserve"> ред. Постановления Правительства РФ от 25.09.2003 N 595)</w:t>
                        </w:r>
                      </w:p>
                      <w:p w:rsidR="00703E77" w:rsidRPr="00703E77" w:rsidRDefault="00703E77" w:rsidP="0060216A">
                        <w:pPr>
                          <w:spacing w:before="100" w:beforeAutospacing="1" w:after="100" w:afterAutospacing="1" w:line="240" w:lineRule="auto"/>
                          <w:rPr>
                            <w:rFonts w:ascii="Times New Roman" w:eastAsia="Times New Roman" w:hAnsi="Times New Roman" w:cs="Times New Roman"/>
                            <w:sz w:val="24"/>
                            <w:szCs w:val="24"/>
                            <w:lang w:eastAsia="ru-RU"/>
                          </w:rPr>
                        </w:pPr>
                        <w:r w:rsidRPr="00703E77">
                          <w:rPr>
                            <w:rFonts w:ascii="Times New Roman" w:eastAsia="Times New Roman" w:hAnsi="Times New Roman" w:cs="Times New Roman"/>
                            <w:sz w:val="24"/>
                            <w:szCs w:val="24"/>
                            <w:lang w:eastAsia="ru-RU"/>
                          </w:rPr>
                          <w:t> При движении через проезжую часть к месту остановки маршрутного транспортного средства или от него пешеходы должны руководствоваться требованиями пунктов 4.4—4.7 Правил</w:t>
                        </w:r>
                        <w:proofErr w:type="gramStart"/>
                        <w:r w:rsidRPr="00703E77">
                          <w:rPr>
                            <w:rFonts w:ascii="Times New Roman" w:eastAsia="Times New Roman" w:hAnsi="Times New Roman" w:cs="Times New Roman"/>
                            <w:sz w:val="24"/>
                            <w:szCs w:val="24"/>
                            <w:lang w:eastAsia="ru-RU"/>
                          </w:rPr>
                          <w:t>.</w:t>
                        </w:r>
                        <w:proofErr w:type="gramEnd"/>
                        <w:r w:rsidRPr="00703E77">
                          <w:rPr>
                            <w:rFonts w:ascii="Times New Roman" w:eastAsia="Times New Roman" w:hAnsi="Times New Roman" w:cs="Times New Roman"/>
                            <w:sz w:val="24"/>
                            <w:szCs w:val="24"/>
                            <w:lang w:eastAsia="ru-RU"/>
                          </w:rPr>
                          <w:br/>
                          <w:t>(</w:t>
                        </w:r>
                        <w:proofErr w:type="gramStart"/>
                        <w:r w:rsidRPr="00703E77">
                          <w:rPr>
                            <w:rFonts w:ascii="Times New Roman" w:eastAsia="Times New Roman" w:hAnsi="Times New Roman" w:cs="Times New Roman"/>
                            <w:sz w:val="24"/>
                            <w:szCs w:val="24"/>
                            <w:lang w:eastAsia="ru-RU"/>
                          </w:rPr>
                          <w:t>в</w:t>
                        </w:r>
                        <w:proofErr w:type="gramEnd"/>
                        <w:r w:rsidRPr="00703E77">
                          <w:rPr>
                            <w:rFonts w:ascii="Times New Roman" w:eastAsia="Times New Roman" w:hAnsi="Times New Roman" w:cs="Times New Roman"/>
                            <w:sz w:val="24"/>
                            <w:szCs w:val="24"/>
                            <w:lang w:eastAsia="ru-RU"/>
                          </w:rPr>
                          <w:t xml:space="preserve"> ред. Постановлением Правительства РФ от 25.09.2003 N 595)</w:t>
                        </w:r>
                      </w:p>
                      <w:p w:rsidR="00703E77" w:rsidRPr="00703E77" w:rsidRDefault="00703E77" w:rsidP="00703E77">
                        <w:pPr>
                          <w:spacing w:before="100" w:beforeAutospacing="1" w:after="0" w:line="240" w:lineRule="auto"/>
                          <w:rPr>
                            <w:rFonts w:ascii="Times New Roman" w:eastAsia="Times New Roman" w:hAnsi="Times New Roman" w:cs="Times New Roman"/>
                            <w:sz w:val="24"/>
                            <w:szCs w:val="24"/>
                            <w:lang w:eastAsia="ru-RU"/>
                          </w:rPr>
                        </w:pPr>
                        <w:r w:rsidRPr="00703E77">
                          <w:rPr>
                            <w:rFonts w:ascii="Times New Roman" w:eastAsia="Times New Roman" w:hAnsi="Times New Roman" w:cs="Times New Roman"/>
                            <w:b/>
                            <w:bCs/>
                            <w:color w:val="0000FF"/>
                            <w:sz w:val="24"/>
                            <w:szCs w:val="24"/>
                            <w:lang w:eastAsia="ru-RU"/>
                          </w:rPr>
                          <w:t xml:space="preserve">                                                          </w:t>
                        </w:r>
                        <w:r w:rsidRPr="00703E77">
                          <w:rPr>
                            <w:rFonts w:ascii="Times New Roman" w:eastAsia="Times New Roman" w:hAnsi="Times New Roman" w:cs="Times New Roman"/>
                            <w:b/>
                            <w:bCs/>
                            <w:color w:val="FF0000"/>
                            <w:sz w:val="24"/>
                            <w:szCs w:val="24"/>
                            <w:lang w:eastAsia="ru-RU"/>
                          </w:rPr>
                          <w:t>Обязанности пассажиров</w:t>
                        </w:r>
                        <w:r w:rsidRPr="00703E77">
                          <w:rPr>
                            <w:rFonts w:ascii="Times New Roman" w:eastAsia="Times New Roman" w:hAnsi="Times New Roman" w:cs="Times New Roman"/>
                            <w:b/>
                            <w:bCs/>
                            <w:color w:val="FF0000"/>
                            <w:sz w:val="24"/>
                            <w:szCs w:val="24"/>
                            <w:lang w:eastAsia="ru-RU"/>
                          </w:rPr>
                          <w:br/>
                        </w:r>
                        <w:r w:rsidRPr="00703E77">
                          <w:rPr>
                            <w:rFonts w:ascii="Times New Roman" w:eastAsia="Times New Roman" w:hAnsi="Times New Roman" w:cs="Times New Roman"/>
                            <w:sz w:val="24"/>
                            <w:szCs w:val="24"/>
                            <w:lang w:eastAsia="ru-RU"/>
                          </w:rPr>
                          <w:t xml:space="preserve">1. Пассажиры обязаны: </w:t>
                        </w:r>
                        <w:r w:rsidRPr="00703E77">
                          <w:rPr>
                            <w:rFonts w:ascii="Times New Roman" w:eastAsia="Times New Roman" w:hAnsi="Times New Roman" w:cs="Times New Roman"/>
                            <w:sz w:val="24"/>
                            <w:szCs w:val="24"/>
                            <w:lang w:eastAsia="ru-RU"/>
                          </w:rPr>
                          <w:br/>
                          <w:t>при поездке на транспортном средстве, оборудованном ремнями безопасности, быть пристегнутыми ими, а при поездке на мотоцикле – быть в застегнутом мотошлеме;</w:t>
                        </w:r>
                        <w:r w:rsidRPr="00703E77">
                          <w:rPr>
                            <w:rFonts w:ascii="Times New Roman" w:eastAsia="Times New Roman" w:hAnsi="Times New Roman" w:cs="Times New Roman"/>
                            <w:sz w:val="24"/>
                            <w:szCs w:val="24"/>
                            <w:lang w:eastAsia="ru-RU"/>
                          </w:rPr>
                          <w:br/>
                          <w:t>посадку и высадку производить со стороны тротуара или обочины и только после полной остановки транспортного средства.</w:t>
                        </w:r>
                        <w:r w:rsidRPr="00703E77">
                          <w:rPr>
                            <w:rFonts w:ascii="Times New Roman" w:eastAsia="Times New Roman" w:hAnsi="Times New Roman" w:cs="Times New Roman"/>
                            <w:sz w:val="24"/>
                            <w:szCs w:val="24"/>
                            <w:lang w:eastAsia="ru-RU"/>
                          </w:rPr>
                          <w:br/>
                          <w:t xml:space="preserve"> Если посадка и высадка невозможна со стороны тротуара или обочины, она может осуществляться со стороны проезжей части при условии, что это будет безопасно и не создаст помех другим участникам движения. </w:t>
                        </w:r>
                        <w:r w:rsidRPr="00703E77">
                          <w:rPr>
                            <w:rFonts w:ascii="Times New Roman" w:eastAsia="Times New Roman" w:hAnsi="Times New Roman" w:cs="Times New Roman"/>
                            <w:sz w:val="24"/>
                            <w:szCs w:val="24"/>
                            <w:lang w:eastAsia="ru-RU"/>
                          </w:rPr>
                          <w:br/>
                        </w:r>
                        <w:r w:rsidRPr="00703E77">
                          <w:rPr>
                            <w:rFonts w:ascii="Times New Roman" w:eastAsia="Times New Roman" w:hAnsi="Times New Roman" w:cs="Times New Roman"/>
                            <w:sz w:val="24"/>
                            <w:szCs w:val="24"/>
                            <w:lang w:eastAsia="ru-RU"/>
                          </w:rPr>
                          <w:br/>
                          <w:t xml:space="preserve">2. Пассажирам запрещается: </w:t>
                        </w:r>
                        <w:r w:rsidRPr="00703E77">
                          <w:rPr>
                            <w:rFonts w:ascii="Times New Roman" w:eastAsia="Times New Roman" w:hAnsi="Times New Roman" w:cs="Times New Roman"/>
                            <w:sz w:val="24"/>
                            <w:szCs w:val="24"/>
                            <w:lang w:eastAsia="ru-RU"/>
                          </w:rPr>
                          <w:br/>
                          <w:t>отвлекать водителя от управления транспортным средством во время его движения;</w:t>
                        </w:r>
                        <w:r w:rsidRPr="00703E77">
                          <w:rPr>
                            <w:rFonts w:ascii="Times New Roman" w:eastAsia="Times New Roman" w:hAnsi="Times New Roman" w:cs="Times New Roman"/>
                            <w:sz w:val="24"/>
                            <w:szCs w:val="24"/>
                            <w:lang w:eastAsia="ru-RU"/>
                          </w:rPr>
                          <w:br/>
                          <w:t>при поездке на грузовом автомобиле с бортовой платформой стоять, сидеть на бортах или на грузе выше бортов;</w:t>
                        </w:r>
                        <w:r w:rsidRPr="00703E77">
                          <w:rPr>
                            <w:rFonts w:ascii="Times New Roman" w:eastAsia="Times New Roman" w:hAnsi="Times New Roman" w:cs="Times New Roman"/>
                            <w:sz w:val="24"/>
                            <w:szCs w:val="24"/>
                            <w:lang w:eastAsia="ru-RU"/>
                          </w:rPr>
                          <w:br/>
                          <w:t>открывать двери транспортного средства во время его движения.</w:t>
                        </w:r>
                      </w:p>
                      <w:p w:rsidR="00703E77" w:rsidRPr="00703E77" w:rsidRDefault="00703E77" w:rsidP="00703E77">
                        <w:pPr>
                          <w:spacing w:before="100" w:beforeAutospacing="1" w:after="0" w:line="240" w:lineRule="auto"/>
                          <w:rPr>
                            <w:rFonts w:ascii="Times New Roman" w:eastAsia="Times New Roman" w:hAnsi="Times New Roman" w:cs="Times New Roman"/>
                            <w:sz w:val="24"/>
                            <w:szCs w:val="24"/>
                            <w:lang w:eastAsia="ru-RU"/>
                          </w:rPr>
                        </w:pPr>
                      </w:p>
                      <w:p w:rsidR="00703E77" w:rsidRPr="00703E77" w:rsidRDefault="00703E77" w:rsidP="00703E77">
                        <w:pPr>
                          <w:spacing w:after="0" w:line="240" w:lineRule="auto"/>
                          <w:rPr>
                            <w:rFonts w:ascii="Times New Roman" w:eastAsia="Times New Roman" w:hAnsi="Times New Roman" w:cs="Times New Roman"/>
                            <w:color w:val="000033"/>
                            <w:sz w:val="24"/>
                            <w:szCs w:val="24"/>
                            <w:lang w:eastAsia="ru-RU"/>
                          </w:rPr>
                        </w:pPr>
                        <w:r w:rsidRPr="00703E77">
                          <w:rPr>
                            <w:rFonts w:ascii="Times New Roman" w:eastAsia="Times New Roman" w:hAnsi="Times New Roman" w:cs="Times New Roman"/>
                            <w:b/>
                            <w:bCs/>
                            <w:color w:val="FF0000"/>
                            <w:sz w:val="24"/>
                            <w:szCs w:val="24"/>
                            <w:lang w:eastAsia="ru-RU"/>
                          </w:rPr>
                          <w:t>Обязанности велосипедистов и несовершеннолетних скутеристов</w:t>
                        </w:r>
                        <w:r w:rsidRPr="00703E77">
                          <w:rPr>
                            <w:rFonts w:ascii="Times New Roman" w:eastAsia="Times New Roman" w:hAnsi="Times New Roman" w:cs="Times New Roman"/>
                            <w:b/>
                            <w:bCs/>
                            <w:color w:val="FF0000"/>
                            <w:sz w:val="24"/>
                            <w:szCs w:val="24"/>
                            <w:lang w:eastAsia="ru-RU"/>
                          </w:rPr>
                          <w:br/>
                        </w:r>
                        <w:r w:rsidRPr="00703E77">
                          <w:rPr>
                            <w:rFonts w:ascii="Times New Roman" w:eastAsia="Times New Roman" w:hAnsi="Times New Roman" w:cs="Times New Roman"/>
                            <w:noProof/>
                            <w:sz w:val="24"/>
                            <w:szCs w:val="24"/>
                            <w:lang w:eastAsia="ru-RU"/>
                          </w:rPr>
                          <w:drawing>
                            <wp:anchor distT="95250" distB="95250" distL="95250" distR="95250" simplePos="0" relativeHeight="251661312" behindDoc="0" locked="0" layoutInCell="1" allowOverlap="0">
                              <wp:simplePos x="0" y="0"/>
                              <wp:positionH relativeFrom="column">
                                <wp:posOffset>727710</wp:posOffset>
                              </wp:positionH>
                              <wp:positionV relativeFrom="line">
                                <wp:posOffset>184150</wp:posOffset>
                              </wp:positionV>
                              <wp:extent cx="3147060" cy="1165860"/>
                              <wp:effectExtent l="0" t="0" r="0" b="0"/>
                              <wp:wrapNone/>
                              <wp:docPr id="3" name="Рисунок 3" descr="http://www.edu.cap.ru/home/4318/jpg/vel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edu.cap.ru/home/4318/jpg/velo1.jpg"/>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47060" cy="1165860"/>
                                      </a:xfrm>
                                      <a:prstGeom prst="rect">
                                        <a:avLst/>
                                      </a:prstGeom>
                                      <a:noFill/>
                                      <a:ln>
                                        <a:noFill/>
                                      </a:ln>
                                    </pic:spPr>
                                  </pic:pic>
                                </a:graphicData>
                              </a:graphic>
                            </wp:anchor>
                          </w:drawing>
                        </w:r>
                        <w:r w:rsidRPr="00703E77">
                          <w:rPr>
                            <w:rFonts w:ascii="Times New Roman" w:eastAsia="Times New Roman" w:hAnsi="Times New Roman" w:cs="Times New Roman"/>
                            <w:color w:val="000033"/>
                            <w:sz w:val="24"/>
                            <w:szCs w:val="24"/>
                            <w:lang w:eastAsia="ru-RU"/>
                          </w:rPr>
                          <w:t>Дорожные знаки, относящиеся к велосипедистам</w:t>
                        </w:r>
                      </w:p>
                      <w:p w:rsidR="00703E77" w:rsidRPr="00703E77" w:rsidRDefault="00703E77" w:rsidP="0060216A">
                        <w:pPr>
                          <w:spacing w:after="100" w:afterAutospacing="1" w:line="240" w:lineRule="auto"/>
                          <w:rPr>
                            <w:rFonts w:ascii="Times New Roman" w:eastAsia="Times New Roman" w:hAnsi="Times New Roman" w:cs="Times New Roman"/>
                            <w:color w:val="000033"/>
                            <w:sz w:val="24"/>
                            <w:szCs w:val="24"/>
                            <w:lang w:eastAsia="ru-RU"/>
                          </w:rPr>
                        </w:pPr>
                      </w:p>
                      <w:p w:rsidR="00703E77" w:rsidRPr="00703E77" w:rsidRDefault="00703E77" w:rsidP="0060216A">
                        <w:pPr>
                          <w:spacing w:after="100" w:afterAutospacing="1" w:line="240" w:lineRule="auto"/>
                          <w:rPr>
                            <w:rFonts w:ascii="Times New Roman" w:eastAsia="Times New Roman" w:hAnsi="Times New Roman" w:cs="Times New Roman"/>
                            <w:color w:val="000033"/>
                            <w:sz w:val="24"/>
                            <w:szCs w:val="24"/>
                            <w:lang w:eastAsia="ru-RU"/>
                          </w:rPr>
                        </w:pPr>
                      </w:p>
                      <w:p w:rsidR="00703E77" w:rsidRPr="00703E77" w:rsidRDefault="00703E77" w:rsidP="0060216A">
                        <w:pPr>
                          <w:spacing w:after="100" w:afterAutospacing="1" w:line="240" w:lineRule="auto"/>
                          <w:rPr>
                            <w:rFonts w:ascii="Times New Roman" w:eastAsia="Times New Roman" w:hAnsi="Times New Roman" w:cs="Times New Roman"/>
                            <w:b/>
                            <w:bCs/>
                            <w:color w:val="0000FF"/>
                            <w:sz w:val="24"/>
                            <w:szCs w:val="24"/>
                            <w:lang w:eastAsia="ru-RU"/>
                          </w:rPr>
                        </w:pPr>
                      </w:p>
                      <w:p w:rsidR="00703E77" w:rsidRPr="00703E77" w:rsidRDefault="00703E77" w:rsidP="0060216A">
                        <w:pPr>
                          <w:spacing w:after="100" w:afterAutospacing="1" w:line="240" w:lineRule="auto"/>
                          <w:rPr>
                            <w:rFonts w:ascii="Times New Roman" w:eastAsia="Times New Roman" w:hAnsi="Times New Roman" w:cs="Times New Roman"/>
                            <w:sz w:val="24"/>
                            <w:szCs w:val="24"/>
                            <w:lang w:eastAsia="ru-RU"/>
                          </w:rPr>
                        </w:pPr>
                        <w:r w:rsidRPr="00703E77">
                          <w:rPr>
                            <w:rFonts w:ascii="Times New Roman" w:eastAsia="Times New Roman" w:hAnsi="Times New Roman" w:cs="Times New Roman"/>
                            <w:color w:val="000033"/>
                            <w:sz w:val="24"/>
                            <w:szCs w:val="24"/>
                            <w:lang w:eastAsia="ru-RU"/>
                          </w:rPr>
                          <w:br/>
                          <w:t>Непосредственно к велосипедистам относятся только два дорожных знака:</w:t>
                        </w:r>
                        <w:r w:rsidRPr="00703E77">
                          <w:rPr>
                            <w:rFonts w:ascii="Times New Roman" w:eastAsia="Times New Roman" w:hAnsi="Times New Roman" w:cs="Times New Roman"/>
                            <w:color w:val="000033"/>
                            <w:sz w:val="24"/>
                            <w:szCs w:val="24"/>
                            <w:lang w:eastAsia="ru-RU"/>
                          </w:rPr>
                          <w:br/>
                        </w:r>
                        <w:proofErr w:type="gramStart"/>
                        <w:r w:rsidRPr="00703E77">
                          <w:rPr>
                            <w:rFonts w:ascii="Times New Roman" w:eastAsia="Times New Roman" w:hAnsi="Times New Roman" w:cs="Times New Roman"/>
                            <w:color w:val="000033"/>
                            <w:sz w:val="24"/>
                            <w:szCs w:val="24"/>
                            <w:lang w:eastAsia="ru-RU"/>
                          </w:rPr>
                          <w:t>предписывающий</w:t>
                        </w:r>
                        <w:proofErr w:type="gramEnd"/>
                        <w:r w:rsidRPr="00703E77">
                          <w:rPr>
                            <w:rFonts w:ascii="Times New Roman" w:eastAsia="Times New Roman" w:hAnsi="Times New Roman" w:cs="Times New Roman"/>
                            <w:color w:val="000033"/>
                            <w:sz w:val="24"/>
                            <w:szCs w:val="24"/>
                            <w:lang w:eastAsia="ru-RU"/>
                          </w:rPr>
                          <w:t xml:space="preserve"> 4.4 «Велосипедная дорожка». Этот и только этот знак указывает на велосипедную дорожку; идущая вдоль дороги полоса асфальта, не отмеченная данным знаком, должна считаться либо обочиной, движение по которой велосипедистам разрешено, либо тротуаром, движение по которому велосипедистам запрещено;</w:t>
                        </w:r>
                        <w:r w:rsidRPr="00703E77">
                          <w:rPr>
                            <w:rFonts w:ascii="Times New Roman" w:eastAsia="Times New Roman" w:hAnsi="Times New Roman" w:cs="Times New Roman"/>
                            <w:color w:val="000033"/>
                            <w:sz w:val="24"/>
                            <w:szCs w:val="24"/>
                            <w:lang w:eastAsia="ru-RU"/>
                          </w:rPr>
                          <w:br/>
                          <w:t>запрещающий 3.9 «Движение на велосипедах запрещено».</w:t>
                        </w:r>
                        <w:r w:rsidRPr="00703E77">
                          <w:rPr>
                            <w:rFonts w:ascii="Times New Roman" w:eastAsia="Times New Roman" w:hAnsi="Times New Roman" w:cs="Times New Roman"/>
                            <w:color w:val="000033"/>
                            <w:sz w:val="24"/>
                            <w:szCs w:val="24"/>
                            <w:lang w:eastAsia="ru-RU"/>
                          </w:rPr>
                          <w:br/>
                        </w:r>
                        <w:r w:rsidRPr="00703E77">
                          <w:rPr>
                            <w:rFonts w:ascii="Times New Roman" w:eastAsia="Times New Roman" w:hAnsi="Times New Roman" w:cs="Times New Roman"/>
                            <w:sz w:val="24"/>
                            <w:szCs w:val="24"/>
                            <w:lang w:eastAsia="ru-RU"/>
                          </w:rPr>
                          <w:br/>
                          <w:t>Прав" нет, но есть обязанности. ПДД для велосипедистов и несовершеннолетних скутеристов</w:t>
                        </w:r>
                        <w:proofErr w:type="gramStart"/>
                        <w:r w:rsidRPr="00703E77">
                          <w:rPr>
                            <w:rFonts w:ascii="Times New Roman" w:eastAsia="Times New Roman" w:hAnsi="Times New Roman" w:cs="Times New Roman"/>
                            <w:sz w:val="24"/>
                            <w:szCs w:val="24"/>
                            <w:lang w:eastAsia="ru-RU"/>
                          </w:rPr>
                          <w:br/>
                          <w:t>П</w:t>
                        </w:r>
                        <w:proofErr w:type="gramEnd"/>
                        <w:r w:rsidRPr="00703E77">
                          <w:rPr>
                            <w:rFonts w:ascii="Times New Roman" w:eastAsia="Times New Roman" w:hAnsi="Times New Roman" w:cs="Times New Roman"/>
                            <w:sz w:val="24"/>
                            <w:szCs w:val="24"/>
                            <w:lang w:eastAsia="ru-RU"/>
                          </w:rPr>
                          <w:t>о законодательству Российской Федерации управление велосипедом по дорогам разрешено с 14 лет, мопедом - с 16 лет. Однако вряд ли ребенок осознает всю ответственность, обладает определенными способностями и достаточными психофизиологическими качествами для самостоятельных поездок в городских условиях.</w:t>
                        </w:r>
                      </w:p>
                      <w:p w:rsidR="00703E77" w:rsidRPr="00703E77" w:rsidRDefault="00703E77" w:rsidP="0060216A">
                        <w:pPr>
                          <w:spacing w:after="100" w:afterAutospacing="1" w:line="240" w:lineRule="auto"/>
                          <w:rPr>
                            <w:rFonts w:ascii="Times New Roman" w:eastAsia="Times New Roman" w:hAnsi="Times New Roman" w:cs="Times New Roman"/>
                            <w:sz w:val="24"/>
                            <w:szCs w:val="24"/>
                            <w:lang w:eastAsia="ru-RU"/>
                          </w:rPr>
                        </w:pPr>
                        <w:r w:rsidRPr="00703E77">
                          <w:rPr>
                            <w:rFonts w:ascii="Times New Roman" w:eastAsia="Times New Roman" w:hAnsi="Times New Roman" w:cs="Times New Roman"/>
                            <w:sz w:val="24"/>
                            <w:szCs w:val="24"/>
                            <w:lang w:eastAsia="ru-RU"/>
                          </w:rPr>
                          <w:t>       </w:t>
                        </w:r>
                        <w:r w:rsidRPr="00703E77">
                          <w:rPr>
                            <w:rFonts w:ascii="Times New Roman" w:eastAsia="Times New Roman" w:hAnsi="Times New Roman" w:cs="Times New Roman"/>
                            <w:noProof/>
                            <w:sz w:val="24"/>
                            <w:szCs w:val="24"/>
                            <w:lang w:eastAsia="ru-RU"/>
                          </w:rPr>
                          <w:drawing>
                            <wp:anchor distT="95250" distB="95250" distL="95250" distR="95250" simplePos="0" relativeHeight="251662336" behindDoc="0" locked="0" layoutInCell="1" allowOverlap="0">
                              <wp:simplePos x="0" y="0"/>
                              <wp:positionH relativeFrom="column">
                                <wp:align>left</wp:align>
                              </wp:positionH>
                              <wp:positionV relativeFrom="line">
                                <wp:posOffset>0</wp:posOffset>
                              </wp:positionV>
                              <wp:extent cx="304800" cy="304800"/>
                              <wp:effectExtent l="0" t="0" r="0" b="0"/>
                              <wp:wrapSquare wrapText="bothSides"/>
                              <wp:docPr id="4" name="Рисунок 4" descr="http://www.edu.cap.ru/home/4318/jpg/ve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edu.cap.ru/home/4318/jpg/vel2.jpg"/>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anchor>
                          </w:drawing>
                        </w:r>
                        <w:r w:rsidRPr="00703E77">
                          <w:rPr>
                            <w:rFonts w:ascii="Times New Roman" w:eastAsia="Times New Roman" w:hAnsi="Times New Roman" w:cs="Times New Roman"/>
                            <w:sz w:val="24"/>
                            <w:szCs w:val="24"/>
                            <w:lang w:eastAsia="ru-RU"/>
                          </w:rPr>
                          <w:t xml:space="preserve"> Водители  велосипеда и скутера являются полноценными участниками  дорожного движения и обязаны знать и соблюдать относящиеся к ним требования ПДД РФ:       двигаться разрешено только по крайней правой полосе, допускается движение по обочине, если это не создает помех пешеходам. Запрещается ездить по тротуарам и пешеходным дорожкам, также перевозить груз, который выступает более чем на полметра по длине или ширине за габариты, или груз, мешающий управлению. Недопустимо управлять велосипедом, не держась за руль. На велосипеде и скутере нельзя перевозить пассажиров, кроме детей в возрасте до 7 лет, но в этом случае должно быть оборудовано дополнительно сиденье с подножками. </w:t>
                        </w:r>
                      </w:p>
                      <w:p w:rsidR="00703E77" w:rsidRPr="00703E77" w:rsidRDefault="00703E77" w:rsidP="0060216A">
                        <w:pPr>
                          <w:spacing w:after="100" w:afterAutospacing="1" w:line="240" w:lineRule="auto"/>
                          <w:rPr>
                            <w:rFonts w:ascii="Times New Roman" w:eastAsia="Times New Roman" w:hAnsi="Times New Roman" w:cs="Times New Roman"/>
                            <w:b/>
                            <w:bCs/>
                            <w:color w:val="FF0000"/>
                            <w:sz w:val="24"/>
                            <w:szCs w:val="24"/>
                            <w:lang w:eastAsia="ru-RU"/>
                          </w:rPr>
                        </w:pPr>
                        <w:r w:rsidRPr="00703E77">
                          <w:rPr>
                            <w:rFonts w:ascii="Times New Roman" w:eastAsia="Times New Roman" w:hAnsi="Times New Roman" w:cs="Times New Roman"/>
                            <w:sz w:val="24"/>
                            <w:szCs w:val="24"/>
                            <w:lang w:eastAsia="ru-RU"/>
                          </w:rPr>
                          <w:t>          Кроме всего, необходимо приобрести специальные средства защиты от травм. В настоящее время в продаже имеются защитные шлемы, накладки на локтевые и коленные суставы, конечно же, это не решит всех проблем, но существенно снизит силу удара, приходящуюся на данные части тела при случайном падении.</w:t>
                        </w:r>
                        <w:r w:rsidRPr="00703E77">
                          <w:rPr>
                            <w:rFonts w:ascii="Times New Roman" w:eastAsia="Times New Roman" w:hAnsi="Times New Roman" w:cs="Times New Roman"/>
                            <w:sz w:val="24"/>
                            <w:szCs w:val="24"/>
                            <w:lang w:eastAsia="ru-RU"/>
                          </w:rPr>
                          <w:br/>
                        </w:r>
                        <w:r w:rsidRPr="00703E77">
                          <w:rPr>
                            <w:rFonts w:ascii="Times New Roman" w:eastAsia="Times New Roman" w:hAnsi="Times New Roman" w:cs="Times New Roman"/>
                            <w:sz w:val="24"/>
                            <w:szCs w:val="24"/>
                            <w:lang w:eastAsia="ru-RU"/>
                          </w:rPr>
                          <w:br/>
                        </w:r>
                        <w:r w:rsidRPr="00703E77">
                          <w:rPr>
                            <w:rFonts w:ascii="Times New Roman" w:eastAsia="Times New Roman" w:hAnsi="Times New Roman" w:cs="Times New Roman"/>
                            <w:b/>
                            <w:bCs/>
                            <w:color w:val="0000FF"/>
                            <w:sz w:val="24"/>
                            <w:szCs w:val="24"/>
                            <w:lang w:eastAsia="ru-RU"/>
                          </w:rPr>
                          <w:t>                        </w:t>
                        </w:r>
                        <w:r w:rsidRPr="00703E77">
                          <w:rPr>
                            <w:rFonts w:ascii="Times New Roman" w:eastAsia="Times New Roman" w:hAnsi="Times New Roman" w:cs="Times New Roman"/>
                            <w:b/>
                            <w:bCs/>
                            <w:color w:val="FF0000"/>
                            <w:sz w:val="24"/>
                            <w:szCs w:val="24"/>
                            <w:lang w:eastAsia="ru-RU"/>
                          </w:rPr>
                          <w:t xml:space="preserve"> Памятка детям по правилам дорожного движения.</w:t>
                        </w:r>
                        <w:r w:rsidRPr="00703E77">
                          <w:rPr>
                            <w:rFonts w:ascii="Times New Roman" w:eastAsia="Times New Roman" w:hAnsi="Times New Roman" w:cs="Times New Roman"/>
                            <w:b/>
                            <w:bCs/>
                            <w:color w:val="FF0000"/>
                            <w:sz w:val="24"/>
                            <w:szCs w:val="24"/>
                            <w:lang w:eastAsia="ru-RU"/>
                          </w:rPr>
                          <w:br/>
                        </w:r>
                        <w:r w:rsidRPr="00703E77">
                          <w:rPr>
                            <w:rFonts w:ascii="Times New Roman" w:eastAsia="Times New Roman" w:hAnsi="Times New Roman" w:cs="Times New Roman"/>
                            <w:noProof/>
                            <w:sz w:val="24"/>
                            <w:szCs w:val="24"/>
                            <w:lang w:eastAsia="ru-RU"/>
                          </w:rPr>
                          <w:drawing>
                            <wp:anchor distT="95250" distB="95250" distL="95250" distR="95250" simplePos="0" relativeHeight="251663360" behindDoc="0" locked="0" layoutInCell="1" allowOverlap="0">
                              <wp:simplePos x="0" y="0"/>
                              <wp:positionH relativeFrom="column">
                                <wp:posOffset>148590</wp:posOffset>
                              </wp:positionH>
                              <wp:positionV relativeFrom="line">
                                <wp:posOffset>12700</wp:posOffset>
                              </wp:positionV>
                              <wp:extent cx="838200" cy="838200"/>
                              <wp:effectExtent l="0" t="0" r="0" b="0"/>
                              <wp:wrapNone/>
                              <wp:docPr id="5" name="Рисунок 5" descr="http://www.edu.cap.ru/home/4318/jpg/zebra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edu.cap.ru/home/4318/jpg/zebra2.jpe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anchor>
                          </w:drawing>
                        </w:r>
                      </w:p>
                      <w:p w:rsidR="00703E77" w:rsidRPr="00703E77" w:rsidRDefault="00703E77" w:rsidP="0060216A">
                        <w:pPr>
                          <w:spacing w:before="100" w:beforeAutospacing="1" w:after="100" w:afterAutospacing="1" w:line="240" w:lineRule="auto"/>
                          <w:rPr>
                            <w:rFonts w:ascii="Times New Roman" w:eastAsia="Times New Roman" w:hAnsi="Times New Roman" w:cs="Times New Roman"/>
                            <w:b/>
                            <w:bCs/>
                            <w:color w:val="FF0000"/>
                            <w:sz w:val="24"/>
                            <w:szCs w:val="24"/>
                            <w:lang w:eastAsia="ru-RU"/>
                          </w:rPr>
                        </w:pPr>
                      </w:p>
                      <w:p w:rsidR="00703E77" w:rsidRPr="00703E77" w:rsidRDefault="00703E77" w:rsidP="0060216A">
                        <w:pPr>
                          <w:spacing w:before="100" w:beforeAutospacing="1" w:after="100" w:afterAutospacing="1" w:line="240" w:lineRule="auto"/>
                          <w:rPr>
                            <w:rFonts w:ascii="Times New Roman" w:eastAsia="Times New Roman" w:hAnsi="Times New Roman" w:cs="Times New Roman"/>
                            <w:sz w:val="24"/>
                            <w:szCs w:val="24"/>
                            <w:lang w:eastAsia="ru-RU"/>
                          </w:rPr>
                        </w:pPr>
                        <w:r w:rsidRPr="00703E77">
                          <w:rPr>
                            <w:rFonts w:ascii="Times New Roman" w:eastAsia="Times New Roman" w:hAnsi="Times New Roman" w:cs="Times New Roman"/>
                            <w:b/>
                            <w:bCs/>
                            <w:color w:val="FF0000"/>
                            <w:sz w:val="24"/>
                            <w:szCs w:val="24"/>
                            <w:lang w:eastAsia="ru-RU"/>
                          </w:rPr>
                          <w:br/>
                        </w:r>
                        <w:r w:rsidRPr="00703E77">
                          <w:rPr>
                            <w:rFonts w:ascii="Times New Roman" w:eastAsia="Times New Roman" w:hAnsi="Times New Roman" w:cs="Times New Roman"/>
                            <w:b/>
                            <w:bCs/>
                            <w:color w:val="000033"/>
                            <w:sz w:val="24"/>
                            <w:szCs w:val="24"/>
                            <w:lang w:eastAsia="ru-RU"/>
                          </w:rPr>
                          <w:t>1.</w:t>
                        </w:r>
                        <w:r w:rsidRPr="00703E77">
                          <w:rPr>
                            <w:rFonts w:ascii="Times New Roman" w:eastAsia="Times New Roman" w:hAnsi="Times New Roman" w:cs="Times New Roman"/>
                            <w:bCs/>
                            <w:color w:val="000033"/>
                            <w:sz w:val="24"/>
                            <w:szCs w:val="24"/>
                            <w:lang w:eastAsia="ru-RU"/>
                          </w:rPr>
                          <w:t>Выберите безопасное место для перехода. Если вблизи нет пешеходного перехода или перехода со светофором, выберите место, откуда хорошо видно дорогу во всех направлениях. Не пытайтесь пробраться на дорогу между стоящими машинами. Важно, чтобы не только вы хорошо видели дорогу, но и чтобы вас хорошо было видно любому водителю. Выбрав подходящее для перехода место, постойте, осмотритесь</w:t>
                        </w:r>
                        <w:r w:rsidRPr="00703E77">
                          <w:rPr>
                            <w:rFonts w:ascii="Times New Roman" w:eastAsia="Times New Roman" w:hAnsi="Times New Roman" w:cs="Times New Roman"/>
                            <w:bCs/>
                            <w:color w:val="000033"/>
                            <w:sz w:val="24"/>
                            <w:szCs w:val="24"/>
                            <w:lang w:eastAsia="ru-RU"/>
                          </w:rPr>
                          <w:br/>
                          <w:t>2.Перед переходом обязательно остановитесь, прежде чем ступить на проезжую часть, и внимательно осмотрите дорогу. Стоять нужно у края тротуара, немного отступив от бордюра — так, чтобы видеть приближение машин.</w:t>
                        </w:r>
                        <w:r w:rsidRPr="00703E77">
                          <w:rPr>
                            <w:rFonts w:ascii="Times New Roman" w:eastAsia="Times New Roman" w:hAnsi="Times New Roman" w:cs="Times New Roman"/>
                            <w:bCs/>
                            <w:color w:val="000033"/>
                            <w:sz w:val="24"/>
                            <w:szCs w:val="24"/>
                            <w:lang w:eastAsia="ru-RU"/>
                          </w:rPr>
                          <w:br/>
                          <w:t xml:space="preserve">3.Осмотритесь и прислушайтесь. Машина может выехать неожиданно. Но если быть </w:t>
                        </w:r>
                        <w:r w:rsidRPr="00703E77">
                          <w:rPr>
                            <w:rFonts w:ascii="Times New Roman" w:eastAsia="Times New Roman" w:hAnsi="Times New Roman" w:cs="Times New Roman"/>
                            <w:bCs/>
                            <w:color w:val="000033"/>
                            <w:sz w:val="24"/>
                            <w:szCs w:val="24"/>
                            <w:lang w:eastAsia="ru-RU"/>
                          </w:rPr>
                          <w:lastRenderedPageBreak/>
                          <w:t>внимательным, «держать ушки на макушке», можно услышать приближение машины еще до того, как она станет видна.</w:t>
                        </w:r>
                        <w:r w:rsidRPr="00703E77">
                          <w:rPr>
                            <w:rFonts w:ascii="Times New Roman" w:eastAsia="Times New Roman" w:hAnsi="Times New Roman" w:cs="Times New Roman"/>
                            <w:bCs/>
                            <w:color w:val="000033"/>
                            <w:sz w:val="24"/>
                            <w:szCs w:val="24"/>
                            <w:lang w:eastAsia="ru-RU"/>
                          </w:rPr>
                          <w:br/>
                          <w:t>4.Если приближается машина, пропустите ее, затем снова осмотритесь и прислушайтесь, нет ли поблизости других автомобилей.</w:t>
                        </w:r>
                        <w:r w:rsidRPr="00703E77">
                          <w:rPr>
                            <w:rFonts w:ascii="Times New Roman" w:eastAsia="Times New Roman" w:hAnsi="Times New Roman" w:cs="Times New Roman"/>
                            <w:bCs/>
                            <w:color w:val="000033"/>
                            <w:sz w:val="24"/>
                            <w:szCs w:val="24"/>
                            <w:lang w:eastAsia="ru-RU"/>
                          </w:rPr>
                          <w:br/>
                          <w:t xml:space="preserve">Когда машина проедет, необходимо снова осмотреться. </w:t>
                        </w:r>
                        <w:proofErr w:type="gramStart"/>
                        <w:r w:rsidRPr="00703E77">
                          <w:rPr>
                            <w:rFonts w:ascii="Times New Roman" w:eastAsia="Times New Roman" w:hAnsi="Times New Roman" w:cs="Times New Roman"/>
                            <w:bCs/>
                            <w:color w:val="000033"/>
                            <w:sz w:val="24"/>
                            <w:szCs w:val="24"/>
                            <w:lang w:eastAsia="ru-RU"/>
                          </w:rPr>
                          <w:t>В первые</w:t>
                        </w:r>
                        <w:proofErr w:type="gramEnd"/>
                        <w:r w:rsidRPr="00703E77">
                          <w:rPr>
                            <w:rFonts w:ascii="Times New Roman" w:eastAsia="Times New Roman" w:hAnsi="Times New Roman" w:cs="Times New Roman"/>
                            <w:bCs/>
                            <w:color w:val="000033"/>
                            <w:sz w:val="24"/>
                            <w:szCs w:val="24"/>
                            <w:lang w:eastAsia="ru-RU"/>
                          </w:rPr>
                          <w:t xml:space="preserve"> секунды она может заслонить собой автомобиль, который едет ей навстречу. Не заметив его, можно попасть в «ловушку».</w:t>
                        </w:r>
                        <w:r w:rsidRPr="00703E77">
                          <w:rPr>
                            <w:rFonts w:ascii="Times New Roman" w:eastAsia="Times New Roman" w:hAnsi="Times New Roman" w:cs="Times New Roman"/>
                            <w:bCs/>
                            <w:color w:val="000033"/>
                            <w:sz w:val="24"/>
                            <w:szCs w:val="24"/>
                            <w:lang w:eastAsia="ru-RU"/>
                          </w:rPr>
                          <w:br/>
                          <w:t xml:space="preserve">5.Не выходите на проезжую часть, пока не убедитесь, что у вас достаточно времени для перехода. Только удостоверившись в полной </w:t>
                        </w:r>
                        <w:proofErr w:type="spellStart"/>
                        <w:r w:rsidRPr="00703E77">
                          <w:rPr>
                            <w:rFonts w:ascii="Times New Roman" w:eastAsia="Times New Roman" w:hAnsi="Times New Roman" w:cs="Times New Roman"/>
                            <w:bCs/>
                            <w:color w:val="000033"/>
                            <w:sz w:val="24"/>
                            <w:szCs w:val="24"/>
                            <w:lang w:eastAsia="ru-RU"/>
                          </w:rPr>
                          <w:t>безопасности</w:t>
                        </w:r>
                        <w:proofErr w:type="gramStart"/>
                        <w:r w:rsidRPr="00703E77">
                          <w:rPr>
                            <w:rFonts w:ascii="Times New Roman" w:eastAsia="Times New Roman" w:hAnsi="Times New Roman" w:cs="Times New Roman"/>
                            <w:bCs/>
                            <w:color w:val="000033"/>
                            <w:sz w:val="24"/>
                            <w:szCs w:val="24"/>
                            <w:lang w:eastAsia="ru-RU"/>
                          </w:rPr>
                          <w:t>,н</w:t>
                        </w:r>
                        <w:proofErr w:type="gramEnd"/>
                        <w:r w:rsidRPr="00703E77">
                          <w:rPr>
                            <w:rFonts w:ascii="Times New Roman" w:eastAsia="Times New Roman" w:hAnsi="Times New Roman" w:cs="Times New Roman"/>
                            <w:bCs/>
                            <w:color w:val="000033"/>
                            <w:sz w:val="24"/>
                            <w:szCs w:val="24"/>
                            <w:lang w:eastAsia="ru-RU"/>
                          </w:rPr>
                          <w:t>е</w:t>
                        </w:r>
                        <w:proofErr w:type="spellEnd"/>
                        <w:r w:rsidRPr="00703E77">
                          <w:rPr>
                            <w:rFonts w:ascii="Times New Roman" w:eastAsia="Times New Roman" w:hAnsi="Times New Roman" w:cs="Times New Roman"/>
                            <w:bCs/>
                            <w:color w:val="000033"/>
                            <w:sz w:val="24"/>
                            <w:szCs w:val="24"/>
                            <w:lang w:eastAsia="ru-RU"/>
                          </w:rPr>
                          <w:t xml:space="preserve"> спеша, переходите улицу. Пересекайте ее только под прямым углом.</w:t>
                        </w:r>
                        <w:r w:rsidRPr="00703E77">
                          <w:rPr>
                            <w:rFonts w:ascii="Times New Roman" w:eastAsia="Times New Roman" w:hAnsi="Times New Roman" w:cs="Times New Roman"/>
                            <w:bCs/>
                            <w:color w:val="000033"/>
                            <w:sz w:val="24"/>
                            <w:szCs w:val="24"/>
                            <w:lang w:eastAsia="ru-RU"/>
                          </w:rPr>
                          <w:br/>
                          <w:t>6.Переходя улицу, продолжайте наблюдение за дорогой, чтобы вовремя заметить изменение обстановки. Обстановка на дороге быстро меняется: стоявшие машины могут поехать, ехавшие прямо — повернуть; из переулка, из двора или из-за поворота могут вынырнуть новые машины.</w:t>
                        </w:r>
                        <w:r w:rsidRPr="00703E77">
                          <w:rPr>
                            <w:rFonts w:ascii="Times New Roman" w:eastAsia="Times New Roman" w:hAnsi="Times New Roman" w:cs="Times New Roman"/>
                            <w:bCs/>
                            <w:color w:val="000033"/>
                            <w:sz w:val="24"/>
                            <w:szCs w:val="24"/>
                            <w:lang w:eastAsia="ru-RU"/>
                          </w:rPr>
                          <w:br/>
                          <w:t>7.Если во время перехода вдруг возникло препятствие для обзора (например, остановилась из-за неисправности машина), осторожно выглянув из-за нее, осмотрите остаток пути. При необходимости отступите назад. Вести себя нужно так, чтобы вас хорошо видели проезжающие водители.</w:t>
                        </w:r>
                      </w:p>
                      <w:p w:rsidR="00703E77" w:rsidRPr="00703E77" w:rsidRDefault="00703E77" w:rsidP="0060216A">
                        <w:pPr>
                          <w:spacing w:before="100" w:beforeAutospacing="1" w:after="100" w:afterAutospacing="1" w:line="240" w:lineRule="auto"/>
                          <w:rPr>
                            <w:rFonts w:ascii="Times New Roman" w:eastAsia="Times New Roman" w:hAnsi="Times New Roman" w:cs="Times New Roman"/>
                            <w:b/>
                            <w:bCs/>
                            <w:color w:val="0000FF"/>
                            <w:sz w:val="24"/>
                            <w:szCs w:val="24"/>
                            <w:lang w:eastAsia="ru-RU"/>
                          </w:rPr>
                        </w:pPr>
                        <w:r w:rsidRPr="00703E77">
                          <w:rPr>
                            <w:rFonts w:ascii="Times New Roman" w:eastAsia="Times New Roman" w:hAnsi="Times New Roman" w:cs="Times New Roman"/>
                            <w:noProof/>
                            <w:sz w:val="24"/>
                            <w:szCs w:val="24"/>
                            <w:lang w:eastAsia="ru-RU"/>
                          </w:rPr>
                          <w:drawing>
                            <wp:anchor distT="95250" distB="95250" distL="95250" distR="95250" simplePos="0" relativeHeight="251664384" behindDoc="0" locked="0" layoutInCell="1" allowOverlap="0">
                              <wp:simplePos x="0" y="0"/>
                              <wp:positionH relativeFrom="column">
                                <wp:posOffset>241935</wp:posOffset>
                              </wp:positionH>
                              <wp:positionV relativeFrom="line">
                                <wp:posOffset>72390</wp:posOffset>
                              </wp:positionV>
                              <wp:extent cx="800100" cy="800100"/>
                              <wp:effectExtent l="0" t="0" r="0" b="0"/>
                              <wp:wrapNone/>
                              <wp:docPr id="6" name="Рисунок 6" descr="http://www.edu.cap.ru/home/4318/jpg/vel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edu.cap.ru/home/4318/jpg/vel3.jp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anchor>
                          </w:drawing>
                        </w:r>
                        <w:r w:rsidRPr="00703E77">
                          <w:rPr>
                            <w:rFonts w:ascii="Times New Roman" w:eastAsia="Times New Roman" w:hAnsi="Times New Roman" w:cs="Times New Roman"/>
                            <w:b/>
                            <w:bCs/>
                            <w:color w:val="0000FF"/>
                            <w:sz w:val="24"/>
                            <w:szCs w:val="24"/>
                            <w:lang w:eastAsia="ru-RU"/>
                          </w:rPr>
                          <w:t xml:space="preserve">                                                       </w:t>
                        </w:r>
                        <w:r w:rsidRPr="00703E77">
                          <w:rPr>
                            <w:rFonts w:ascii="Times New Roman" w:eastAsia="Times New Roman" w:hAnsi="Times New Roman" w:cs="Times New Roman"/>
                            <w:b/>
                            <w:bCs/>
                            <w:color w:val="FF0000"/>
                            <w:sz w:val="24"/>
                            <w:szCs w:val="24"/>
                            <w:lang w:eastAsia="ru-RU"/>
                          </w:rPr>
                          <w:t>Сигналы светофора</w:t>
                        </w:r>
                        <w:r w:rsidRPr="00703E77">
                          <w:rPr>
                            <w:rFonts w:ascii="Times New Roman" w:eastAsia="Times New Roman" w:hAnsi="Times New Roman" w:cs="Times New Roman"/>
                            <w:b/>
                            <w:bCs/>
                            <w:color w:val="0000FF"/>
                            <w:sz w:val="24"/>
                            <w:szCs w:val="24"/>
                            <w:lang w:eastAsia="ru-RU"/>
                          </w:rPr>
                          <w:t>   </w:t>
                        </w:r>
                      </w:p>
                      <w:p w:rsidR="00703E77" w:rsidRPr="00703E77" w:rsidRDefault="00703E77" w:rsidP="0060216A">
                        <w:pPr>
                          <w:spacing w:before="100" w:beforeAutospacing="1" w:after="100" w:afterAutospacing="1" w:line="240" w:lineRule="auto"/>
                          <w:rPr>
                            <w:rFonts w:ascii="Times New Roman" w:eastAsia="Times New Roman" w:hAnsi="Times New Roman" w:cs="Times New Roman"/>
                            <w:b/>
                            <w:bCs/>
                            <w:color w:val="0000FF"/>
                            <w:sz w:val="24"/>
                            <w:szCs w:val="24"/>
                            <w:lang w:eastAsia="ru-RU"/>
                          </w:rPr>
                        </w:pPr>
                        <w:r w:rsidRPr="00703E77">
                          <w:rPr>
                            <w:rFonts w:ascii="Times New Roman" w:eastAsia="Times New Roman" w:hAnsi="Times New Roman" w:cs="Times New Roman"/>
                            <w:b/>
                            <w:bCs/>
                            <w:color w:val="0000FF"/>
                            <w:sz w:val="24"/>
                            <w:szCs w:val="24"/>
                            <w:lang w:eastAsia="ru-RU"/>
                          </w:rPr>
                          <w:t xml:space="preserve">  </w:t>
                        </w:r>
                        <w:r w:rsidRPr="00703E77">
                          <w:rPr>
                            <w:rFonts w:ascii="Times New Roman" w:eastAsia="Times New Roman" w:hAnsi="Times New Roman" w:cs="Times New Roman"/>
                            <w:b/>
                            <w:bCs/>
                            <w:color w:val="0000FF"/>
                            <w:sz w:val="24"/>
                            <w:szCs w:val="24"/>
                            <w:lang w:eastAsia="ru-RU"/>
                          </w:rPr>
                          <w:br/>
                          <w:t> </w:t>
                        </w:r>
                      </w:p>
                      <w:p w:rsidR="00703E77" w:rsidRPr="00703E77" w:rsidRDefault="00703E77" w:rsidP="0060216A">
                        <w:pPr>
                          <w:spacing w:before="100" w:beforeAutospacing="1" w:after="100" w:afterAutospacing="1" w:line="240" w:lineRule="auto"/>
                          <w:rPr>
                            <w:rFonts w:ascii="Times New Roman" w:eastAsia="Times New Roman" w:hAnsi="Times New Roman" w:cs="Times New Roman"/>
                            <w:sz w:val="24"/>
                            <w:szCs w:val="24"/>
                            <w:lang w:eastAsia="ru-RU"/>
                          </w:rPr>
                        </w:pPr>
                        <w:r w:rsidRPr="00703E77">
                          <w:rPr>
                            <w:rFonts w:ascii="Times New Roman" w:eastAsia="Times New Roman" w:hAnsi="Times New Roman" w:cs="Times New Roman"/>
                            <w:color w:val="000033"/>
                            <w:sz w:val="24"/>
                            <w:szCs w:val="24"/>
                            <w:lang w:eastAsia="ru-RU"/>
                          </w:rPr>
                          <w:t>В светофорах применяются световые сигналы зеленого, желтого, красного и бело-лунного цвета. В зависимости от назначения сигналы светофора могут быть круглые, в виде стрелки (стрелок), силуэта пешехода или велосипеда и X-образные.</w:t>
                        </w:r>
                        <w:r w:rsidRPr="00703E77">
                          <w:rPr>
                            <w:rFonts w:ascii="Times New Roman" w:eastAsia="Times New Roman" w:hAnsi="Times New Roman" w:cs="Times New Roman"/>
                            <w:color w:val="000033"/>
                            <w:sz w:val="24"/>
                            <w:szCs w:val="24"/>
                            <w:lang w:eastAsia="ru-RU"/>
                          </w:rPr>
                          <w:br/>
                          <w:t xml:space="preserve"> Светофоры с круглыми сигналами могут иметь одну или две дополнительные секции с сигналами в виде зеленой стрелки (стрелок), которые </w:t>
                        </w:r>
                        <w:proofErr w:type="gramStart"/>
                        <w:r w:rsidRPr="00703E77">
                          <w:rPr>
                            <w:rFonts w:ascii="Times New Roman" w:eastAsia="Times New Roman" w:hAnsi="Times New Roman" w:cs="Times New Roman"/>
                            <w:color w:val="000033"/>
                            <w:sz w:val="24"/>
                            <w:szCs w:val="24"/>
                            <w:lang w:eastAsia="ru-RU"/>
                          </w:rPr>
                          <w:t>располагаются на уровне зеленого круглого сигнала</w:t>
                        </w:r>
                        <w:r w:rsidRPr="00703E77">
                          <w:rPr>
                            <w:rFonts w:ascii="Times New Roman" w:eastAsia="Times New Roman" w:hAnsi="Times New Roman" w:cs="Times New Roman"/>
                            <w:color w:val="000033"/>
                            <w:sz w:val="24"/>
                            <w:szCs w:val="24"/>
                            <w:lang w:eastAsia="ru-RU"/>
                          </w:rPr>
                          <w:br/>
                          <w:t>Круглые сигналы светофора имеют</w:t>
                        </w:r>
                        <w:proofErr w:type="gramEnd"/>
                        <w:r w:rsidRPr="00703E77">
                          <w:rPr>
                            <w:rFonts w:ascii="Times New Roman" w:eastAsia="Times New Roman" w:hAnsi="Times New Roman" w:cs="Times New Roman"/>
                            <w:color w:val="000033"/>
                            <w:sz w:val="24"/>
                            <w:szCs w:val="24"/>
                            <w:lang w:eastAsia="ru-RU"/>
                          </w:rPr>
                          <w:t xml:space="preserve"> следующие значения: </w:t>
                        </w:r>
                        <w:r w:rsidRPr="00703E77">
                          <w:rPr>
                            <w:rFonts w:ascii="Times New Roman" w:eastAsia="Times New Roman" w:hAnsi="Times New Roman" w:cs="Times New Roman"/>
                            <w:color w:val="000033"/>
                            <w:sz w:val="24"/>
                            <w:szCs w:val="24"/>
                            <w:lang w:eastAsia="ru-RU"/>
                          </w:rPr>
                          <w:br/>
                        </w:r>
                        <w:proofErr w:type="gramStart"/>
                        <w:r w:rsidRPr="00703E77">
                          <w:rPr>
                            <w:rFonts w:ascii="Times New Roman" w:eastAsia="Times New Roman" w:hAnsi="Times New Roman" w:cs="Times New Roman"/>
                            <w:b/>
                            <w:bCs/>
                            <w:color w:val="00FF00"/>
                            <w:sz w:val="24"/>
                            <w:szCs w:val="24"/>
                            <w:lang w:eastAsia="ru-RU"/>
                          </w:rPr>
                          <w:t xml:space="preserve">ЗЕЛЕНЫЙ </w:t>
                        </w:r>
                        <w:proofErr w:type="spellStart"/>
                        <w:r w:rsidRPr="00703E77">
                          <w:rPr>
                            <w:rFonts w:ascii="Times New Roman" w:eastAsia="Times New Roman" w:hAnsi="Times New Roman" w:cs="Times New Roman"/>
                            <w:b/>
                            <w:bCs/>
                            <w:color w:val="00FF00"/>
                            <w:sz w:val="24"/>
                            <w:szCs w:val="24"/>
                            <w:lang w:eastAsia="ru-RU"/>
                          </w:rPr>
                          <w:t>СИГНАЛ</w:t>
                        </w:r>
                        <w:r w:rsidRPr="00703E77">
                          <w:rPr>
                            <w:rFonts w:ascii="Times New Roman" w:eastAsia="Times New Roman" w:hAnsi="Times New Roman" w:cs="Times New Roman"/>
                            <w:color w:val="000033"/>
                            <w:sz w:val="24"/>
                            <w:szCs w:val="24"/>
                            <w:lang w:eastAsia="ru-RU"/>
                          </w:rPr>
                          <w:t>разрешает</w:t>
                        </w:r>
                        <w:proofErr w:type="spellEnd"/>
                        <w:r w:rsidRPr="00703E77">
                          <w:rPr>
                            <w:rFonts w:ascii="Times New Roman" w:eastAsia="Times New Roman" w:hAnsi="Times New Roman" w:cs="Times New Roman"/>
                            <w:color w:val="000033"/>
                            <w:sz w:val="24"/>
                            <w:szCs w:val="24"/>
                            <w:lang w:eastAsia="ru-RU"/>
                          </w:rPr>
                          <w:t xml:space="preserve"> движение;</w:t>
                        </w:r>
                        <w:r w:rsidRPr="00703E77">
                          <w:rPr>
                            <w:rFonts w:ascii="Times New Roman" w:eastAsia="Times New Roman" w:hAnsi="Times New Roman" w:cs="Times New Roman"/>
                            <w:color w:val="000033"/>
                            <w:sz w:val="24"/>
                            <w:szCs w:val="24"/>
                            <w:lang w:eastAsia="ru-RU"/>
                          </w:rPr>
                          <w:br/>
                          <w:t>ЗЕЛЕНЫЙ МИГАЮЩИЙ СИГНАЛ разрешает движение и информирует, что время его действия истекает и вскоре будет включен запрещающий сигнал (для информирования водителей о времени в секундах, остающемся до конца горения зеленого сигнала, могут применяться цифровые табло);</w:t>
                        </w:r>
                        <w:r w:rsidRPr="00703E77">
                          <w:rPr>
                            <w:rFonts w:ascii="Times New Roman" w:eastAsia="Times New Roman" w:hAnsi="Times New Roman" w:cs="Times New Roman"/>
                            <w:color w:val="000033"/>
                            <w:sz w:val="24"/>
                            <w:szCs w:val="24"/>
                            <w:lang w:eastAsia="ru-RU"/>
                          </w:rPr>
                          <w:br/>
                        </w:r>
                        <w:r w:rsidRPr="00703E77">
                          <w:rPr>
                            <w:rFonts w:ascii="Times New Roman" w:eastAsia="Times New Roman" w:hAnsi="Times New Roman" w:cs="Times New Roman"/>
                            <w:b/>
                            <w:bCs/>
                            <w:color w:val="FFFF00"/>
                            <w:sz w:val="24"/>
                            <w:szCs w:val="24"/>
                            <w:lang w:eastAsia="ru-RU"/>
                          </w:rPr>
                          <w:t xml:space="preserve">ЖЕЛТЫЙ СИГНАЛ </w:t>
                        </w:r>
                        <w:r w:rsidRPr="00703E77">
                          <w:rPr>
                            <w:rFonts w:ascii="Times New Roman" w:eastAsia="Times New Roman" w:hAnsi="Times New Roman" w:cs="Times New Roman"/>
                            <w:color w:val="000033"/>
                            <w:sz w:val="24"/>
                            <w:szCs w:val="24"/>
                            <w:lang w:eastAsia="ru-RU"/>
                          </w:rPr>
                          <w:t>запрещает движение, кроме случаев, предусмотренных пунктом 6.14 Правил, и предупреждает о предстоящей смене сигналов;</w:t>
                        </w:r>
                        <w:proofErr w:type="gramEnd"/>
                        <w:r w:rsidRPr="00703E77">
                          <w:rPr>
                            <w:rFonts w:ascii="Times New Roman" w:eastAsia="Times New Roman" w:hAnsi="Times New Roman" w:cs="Times New Roman"/>
                            <w:color w:val="000033"/>
                            <w:sz w:val="24"/>
                            <w:szCs w:val="24"/>
                            <w:lang w:eastAsia="ru-RU"/>
                          </w:rPr>
                          <w:br/>
                          <w:t>ЖЕЛТЫЙ МИГАЮЩИЙ СИГНАЛ разрешает движение и информирует о наличии нерегулируемого перекрестка или пешеходного перехода, предупреждает об опасности;</w:t>
                        </w:r>
                        <w:r w:rsidRPr="00703E77">
                          <w:rPr>
                            <w:rFonts w:ascii="Times New Roman" w:eastAsia="Times New Roman" w:hAnsi="Times New Roman" w:cs="Times New Roman"/>
                            <w:color w:val="000033"/>
                            <w:sz w:val="24"/>
                            <w:szCs w:val="24"/>
                            <w:lang w:eastAsia="ru-RU"/>
                          </w:rPr>
                          <w:br/>
                        </w:r>
                        <w:r w:rsidRPr="00703E77">
                          <w:rPr>
                            <w:rFonts w:ascii="Times New Roman" w:eastAsia="Times New Roman" w:hAnsi="Times New Roman" w:cs="Times New Roman"/>
                            <w:b/>
                            <w:bCs/>
                            <w:color w:val="FF0000"/>
                            <w:sz w:val="24"/>
                            <w:szCs w:val="24"/>
                            <w:lang w:eastAsia="ru-RU"/>
                          </w:rPr>
                          <w:t>КРАСНЫЙ СИГНАЛ</w:t>
                        </w:r>
                        <w:r w:rsidRPr="00703E77">
                          <w:rPr>
                            <w:rFonts w:ascii="Times New Roman" w:eastAsia="Times New Roman" w:hAnsi="Times New Roman" w:cs="Times New Roman"/>
                            <w:color w:val="000033"/>
                            <w:sz w:val="24"/>
                            <w:szCs w:val="24"/>
                            <w:lang w:eastAsia="ru-RU"/>
                          </w:rPr>
                          <w:t>, в том числе мигающий, запрещает движение.</w:t>
                        </w:r>
                      </w:p>
                      <w:p w:rsidR="00703E77" w:rsidRPr="00703E77" w:rsidRDefault="00703E77" w:rsidP="0060216A">
                        <w:pPr>
                          <w:spacing w:before="100" w:beforeAutospacing="1" w:after="100" w:afterAutospacing="1" w:line="240" w:lineRule="auto"/>
                          <w:rPr>
                            <w:rFonts w:ascii="Times New Roman" w:eastAsia="Times New Roman" w:hAnsi="Times New Roman" w:cs="Times New Roman"/>
                            <w:sz w:val="24"/>
                            <w:szCs w:val="24"/>
                            <w:lang w:eastAsia="ru-RU"/>
                          </w:rPr>
                        </w:pPr>
                        <w:r w:rsidRPr="00703E77">
                          <w:rPr>
                            <w:rFonts w:ascii="Times New Roman" w:eastAsia="Times New Roman" w:hAnsi="Times New Roman" w:cs="Times New Roman"/>
                            <w:color w:val="000033"/>
                            <w:sz w:val="24"/>
                            <w:szCs w:val="24"/>
                            <w:lang w:eastAsia="ru-RU"/>
                          </w:rPr>
                          <w:t> Сочетание красного и желтого сигналов запрещает движение и информирует о предстоящем включении зеленого сигнала.</w:t>
                        </w:r>
                      </w:p>
                      <w:p w:rsidR="00703E77" w:rsidRPr="00703E77" w:rsidRDefault="00703E77" w:rsidP="0060216A">
                        <w:pPr>
                          <w:spacing w:before="100" w:beforeAutospacing="1" w:after="100" w:afterAutospacing="1" w:line="240" w:lineRule="auto"/>
                          <w:rPr>
                            <w:rFonts w:ascii="Times New Roman" w:eastAsia="Times New Roman" w:hAnsi="Times New Roman" w:cs="Times New Roman"/>
                            <w:b/>
                            <w:bCs/>
                            <w:color w:val="0000FF"/>
                            <w:sz w:val="24"/>
                            <w:szCs w:val="24"/>
                            <w:lang w:eastAsia="ru-RU"/>
                          </w:rPr>
                        </w:pPr>
                        <w:r w:rsidRPr="00703E77">
                          <w:rPr>
                            <w:rFonts w:ascii="Times New Roman" w:eastAsia="Times New Roman" w:hAnsi="Times New Roman" w:cs="Times New Roman"/>
                            <w:b/>
                            <w:bCs/>
                            <w:color w:val="0000FF"/>
                            <w:sz w:val="24"/>
                            <w:szCs w:val="24"/>
                            <w:lang w:eastAsia="ru-RU"/>
                          </w:rPr>
                          <w:t>                                                    </w:t>
                        </w:r>
                      </w:p>
                      <w:p w:rsidR="00703E77" w:rsidRPr="00703E77" w:rsidRDefault="00703E77" w:rsidP="0060216A">
                        <w:pPr>
                          <w:spacing w:before="100" w:beforeAutospacing="1" w:after="100" w:afterAutospacing="1" w:line="240" w:lineRule="auto"/>
                          <w:rPr>
                            <w:rFonts w:ascii="Times New Roman" w:eastAsia="Times New Roman" w:hAnsi="Times New Roman" w:cs="Times New Roman"/>
                            <w:b/>
                            <w:bCs/>
                            <w:color w:val="0000FF"/>
                            <w:sz w:val="24"/>
                            <w:szCs w:val="24"/>
                            <w:lang w:eastAsia="ru-RU"/>
                          </w:rPr>
                        </w:pPr>
                      </w:p>
                      <w:p w:rsidR="00703E77" w:rsidRPr="00703E77" w:rsidRDefault="00703E77" w:rsidP="00703E7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03E77">
                          <w:rPr>
                            <w:rFonts w:ascii="Times New Roman" w:eastAsia="Times New Roman" w:hAnsi="Times New Roman" w:cs="Times New Roman"/>
                            <w:b/>
                            <w:bCs/>
                            <w:color w:val="FF0000"/>
                            <w:sz w:val="24"/>
                            <w:szCs w:val="24"/>
                            <w:lang w:eastAsia="ru-RU"/>
                          </w:rPr>
                          <w:t>Дорога и первоклассник</w:t>
                        </w:r>
                      </w:p>
                      <w:p w:rsidR="00703E77" w:rsidRPr="00703E77" w:rsidRDefault="00703E77" w:rsidP="0060216A">
                        <w:pPr>
                          <w:spacing w:after="0" w:line="240" w:lineRule="auto"/>
                          <w:jc w:val="center"/>
                          <w:rPr>
                            <w:rFonts w:ascii="Times New Roman" w:eastAsia="Times New Roman" w:hAnsi="Times New Roman" w:cs="Times New Roman"/>
                            <w:color w:val="0000FF"/>
                            <w:sz w:val="24"/>
                            <w:szCs w:val="24"/>
                            <w:lang w:eastAsia="ru-RU"/>
                          </w:rPr>
                        </w:pPr>
                        <w:r w:rsidRPr="00703E77">
                          <w:rPr>
                            <w:rFonts w:ascii="Times New Roman" w:eastAsia="Times New Roman" w:hAnsi="Times New Roman" w:cs="Times New Roman"/>
                            <w:b/>
                            <w:bCs/>
                            <w:color w:val="000000"/>
                            <w:sz w:val="24"/>
                            <w:szCs w:val="24"/>
                            <w:lang w:eastAsia="ru-RU"/>
                          </w:rPr>
                          <w:t xml:space="preserve">Советы для </w:t>
                        </w:r>
                        <w:proofErr w:type="gramStart"/>
                        <w:r w:rsidRPr="00703E77">
                          <w:rPr>
                            <w:rFonts w:ascii="Times New Roman" w:eastAsia="Times New Roman" w:hAnsi="Times New Roman" w:cs="Times New Roman"/>
                            <w:b/>
                            <w:bCs/>
                            <w:color w:val="000000"/>
                            <w:sz w:val="24"/>
                            <w:szCs w:val="24"/>
                            <w:lang w:eastAsia="ru-RU"/>
                          </w:rPr>
                          <w:t>родителей</w:t>
                        </w:r>
                        <w:proofErr w:type="gramEnd"/>
                        <w:r w:rsidRPr="00703E77">
                          <w:rPr>
                            <w:rFonts w:ascii="Times New Roman" w:eastAsia="Times New Roman" w:hAnsi="Times New Roman" w:cs="Times New Roman"/>
                            <w:b/>
                            <w:bCs/>
                            <w:color w:val="000000"/>
                            <w:sz w:val="24"/>
                            <w:szCs w:val="24"/>
                            <w:lang w:eastAsia="ru-RU"/>
                          </w:rPr>
                          <w:t xml:space="preserve"> будущих   первоклассников по ПДД</w:t>
                        </w:r>
                      </w:p>
                      <w:p w:rsidR="00703E77" w:rsidRPr="00703E77" w:rsidRDefault="00703E77" w:rsidP="0060216A">
                        <w:pPr>
                          <w:spacing w:after="0" w:line="240" w:lineRule="auto"/>
                          <w:rPr>
                            <w:rFonts w:ascii="Times New Roman" w:eastAsia="Times New Roman" w:hAnsi="Times New Roman" w:cs="Times New Roman"/>
                            <w:color w:val="0000FF"/>
                            <w:sz w:val="24"/>
                            <w:szCs w:val="24"/>
                            <w:lang w:eastAsia="ru-RU"/>
                          </w:rPr>
                        </w:pPr>
                        <w:r w:rsidRPr="00703E77">
                          <w:rPr>
                            <w:rFonts w:ascii="Times New Roman" w:eastAsia="Times New Roman" w:hAnsi="Times New Roman" w:cs="Times New Roman"/>
                            <w:color w:val="000000"/>
                            <w:sz w:val="24"/>
                            <w:szCs w:val="24"/>
                            <w:lang w:eastAsia="ru-RU"/>
                          </w:rPr>
                          <w:lastRenderedPageBreak/>
                          <w:t> </w:t>
                        </w:r>
                      </w:p>
                      <w:p w:rsidR="00703E77" w:rsidRPr="00703E77" w:rsidRDefault="00703E77" w:rsidP="0060216A">
                        <w:pPr>
                          <w:spacing w:after="0" w:line="240" w:lineRule="auto"/>
                          <w:jc w:val="both"/>
                          <w:rPr>
                            <w:rFonts w:ascii="Times New Roman" w:eastAsia="Times New Roman" w:hAnsi="Times New Roman" w:cs="Times New Roman"/>
                            <w:color w:val="0000FF"/>
                            <w:sz w:val="24"/>
                            <w:szCs w:val="24"/>
                            <w:lang w:eastAsia="ru-RU"/>
                          </w:rPr>
                        </w:pPr>
                        <w:r w:rsidRPr="00703E77">
                          <w:rPr>
                            <w:rFonts w:ascii="Times New Roman" w:eastAsia="Times New Roman" w:hAnsi="Times New Roman" w:cs="Times New Roman"/>
                            <w:color w:val="000000"/>
                            <w:sz w:val="24"/>
                            <w:szCs w:val="24"/>
                            <w:lang w:eastAsia="ru-RU"/>
                          </w:rPr>
                          <w:t xml:space="preserve">Для безопасности вашего ребёнка, даже если вы ему рассказывали раньше об этом, </w:t>
                        </w:r>
                        <w:r w:rsidRPr="00703E77">
                          <w:rPr>
                            <w:rFonts w:ascii="Times New Roman" w:eastAsia="Times New Roman" w:hAnsi="Times New Roman" w:cs="Times New Roman"/>
                            <w:noProof/>
                            <w:color w:val="0000FF"/>
                            <w:sz w:val="24"/>
                            <w:szCs w:val="24"/>
                            <w:lang w:eastAsia="ru-RU"/>
                          </w:rPr>
                          <w:drawing>
                            <wp:anchor distT="95250" distB="95250" distL="95250" distR="95250" simplePos="0" relativeHeight="251665408" behindDoc="0" locked="0" layoutInCell="1" allowOverlap="0">
                              <wp:simplePos x="0" y="0"/>
                              <wp:positionH relativeFrom="column">
                                <wp:posOffset>-596265</wp:posOffset>
                              </wp:positionH>
                              <wp:positionV relativeFrom="line">
                                <wp:posOffset>-738505</wp:posOffset>
                              </wp:positionV>
                              <wp:extent cx="495300" cy="495300"/>
                              <wp:effectExtent l="0" t="0" r="0" b="0"/>
                              <wp:wrapSquare wrapText="bothSides"/>
                              <wp:docPr id="7" name="Рисунок 7" descr="http://www.edu.cap.ru/home/4318/jpg/zebra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edu.cap.ru/home/4318/jpg/zebra3.jpeg"/>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anchor>
                          </w:drawing>
                        </w:r>
                        <w:r w:rsidRPr="00703E77">
                          <w:rPr>
                            <w:rFonts w:ascii="Times New Roman" w:eastAsia="Times New Roman" w:hAnsi="Times New Roman" w:cs="Times New Roman"/>
                            <w:color w:val="000000"/>
                            <w:sz w:val="24"/>
                            <w:szCs w:val="24"/>
                            <w:lang w:eastAsia="ru-RU"/>
                          </w:rPr>
                          <w:t>объясните и покажите, как безопасно перейти проезжую часть дороги.</w:t>
                        </w:r>
                      </w:p>
                      <w:p w:rsidR="00703E77" w:rsidRPr="00703E77" w:rsidRDefault="00703E77" w:rsidP="0060216A">
                        <w:pPr>
                          <w:spacing w:after="0" w:line="240" w:lineRule="auto"/>
                          <w:jc w:val="both"/>
                          <w:rPr>
                            <w:rFonts w:ascii="Times New Roman" w:eastAsia="Times New Roman" w:hAnsi="Times New Roman" w:cs="Times New Roman"/>
                            <w:color w:val="0000FF"/>
                            <w:sz w:val="24"/>
                            <w:szCs w:val="24"/>
                            <w:lang w:eastAsia="ru-RU"/>
                          </w:rPr>
                        </w:pPr>
                        <w:r w:rsidRPr="00703E77">
                          <w:rPr>
                            <w:rFonts w:ascii="Times New Roman" w:eastAsia="Times New Roman" w:hAnsi="Times New Roman" w:cs="Times New Roman"/>
                            <w:color w:val="000000"/>
                            <w:sz w:val="24"/>
                            <w:szCs w:val="24"/>
                            <w:lang w:eastAsia="ru-RU"/>
                          </w:rPr>
                          <w:t xml:space="preserve">   Самый безопасный переход - подземный или надземный. Если нет подземного перехода, можно перейти по «зебре», лучше на регулируемом перекрёстке, то есть оснащённом светофором.</w:t>
                        </w:r>
                      </w:p>
                      <w:p w:rsidR="00703E77" w:rsidRPr="00703E77" w:rsidRDefault="00703E77" w:rsidP="0060216A">
                        <w:pPr>
                          <w:spacing w:after="0" w:line="240" w:lineRule="auto"/>
                          <w:jc w:val="both"/>
                          <w:rPr>
                            <w:rFonts w:ascii="Times New Roman" w:eastAsia="Times New Roman" w:hAnsi="Times New Roman" w:cs="Times New Roman"/>
                            <w:color w:val="0000FF"/>
                            <w:sz w:val="24"/>
                            <w:szCs w:val="24"/>
                            <w:lang w:eastAsia="ru-RU"/>
                          </w:rPr>
                        </w:pPr>
                        <w:r w:rsidRPr="00703E77">
                          <w:rPr>
                            <w:rFonts w:ascii="Times New Roman" w:eastAsia="Times New Roman" w:hAnsi="Times New Roman" w:cs="Times New Roman"/>
                            <w:color w:val="000000"/>
                            <w:sz w:val="24"/>
                            <w:szCs w:val="24"/>
                            <w:lang w:eastAsia="ru-RU"/>
                          </w:rPr>
                          <w:t xml:space="preserve">   Ребёнок должен знать, что красный сигнал светофора запрещает движение: «Стой! Выходить на дорогу опасно!» Жёлтый сигнал предупреждает о смене сигнала: «Стой! Жёлтый сигнал тоже запрещает переход». Только зелёный сигнал разрешает движение. Но и он не означает, что дорогу можно переходить без оглядки. Он лишь разрешает переход дороги. Безопасность пешеход должен обеспечить себе сам. Напомните ребёнку: «Посмотри, все ли машины остановились и пропускают пешеходов, не поворачивает ли какой-либо автомобиль направо, и только тогда - иди.</w:t>
                        </w:r>
                      </w:p>
                      <w:p w:rsidR="00703E77" w:rsidRPr="00703E77" w:rsidRDefault="00703E77" w:rsidP="0060216A">
                        <w:pPr>
                          <w:spacing w:after="0" w:line="240" w:lineRule="auto"/>
                          <w:jc w:val="both"/>
                          <w:rPr>
                            <w:rFonts w:ascii="Times New Roman" w:eastAsia="Times New Roman" w:hAnsi="Times New Roman" w:cs="Times New Roman"/>
                            <w:color w:val="0000FF"/>
                            <w:sz w:val="24"/>
                            <w:szCs w:val="24"/>
                            <w:lang w:eastAsia="ru-RU"/>
                          </w:rPr>
                        </w:pPr>
                        <w:r w:rsidRPr="00703E77">
                          <w:rPr>
                            <w:rFonts w:ascii="Times New Roman" w:eastAsia="Times New Roman" w:hAnsi="Times New Roman" w:cs="Times New Roman"/>
                            <w:color w:val="000000"/>
                            <w:sz w:val="24"/>
                            <w:szCs w:val="24"/>
                            <w:lang w:eastAsia="ru-RU"/>
                          </w:rPr>
                          <w:t xml:space="preserve">  Иди быстро, но не беги. Когда человек бежит, он по сторонам не смотрит. Повернуть голову на бегу для осмотра и трудно, и просто опасно, можно упасть. При движении шагом, имея опору на обе ноги, человек может без труда повернуть голову и вправо, и влево.</w:t>
                        </w:r>
                      </w:p>
                      <w:p w:rsidR="00703E77" w:rsidRPr="00703E77" w:rsidRDefault="00703E77" w:rsidP="0060216A">
                        <w:pPr>
                          <w:spacing w:after="0" w:line="240" w:lineRule="auto"/>
                          <w:jc w:val="both"/>
                          <w:rPr>
                            <w:rFonts w:ascii="Times New Roman" w:eastAsia="Times New Roman" w:hAnsi="Times New Roman" w:cs="Times New Roman"/>
                            <w:color w:val="0000FF"/>
                            <w:sz w:val="24"/>
                            <w:szCs w:val="24"/>
                            <w:lang w:eastAsia="ru-RU"/>
                          </w:rPr>
                        </w:pPr>
                        <w:r w:rsidRPr="00703E77">
                          <w:rPr>
                            <w:rFonts w:ascii="Times New Roman" w:eastAsia="Times New Roman" w:hAnsi="Times New Roman" w:cs="Times New Roman"/>
                            <w:color w:val="000000"/>
                            <w:sz w:val="24"/>
                            <w:szCs w:val="24"/>
                            <w:lang w:eastAsia="ru-RU"/>
                          </w:rPr>
                          <w:t xml:space="preserve">   Если при подходе к середине проезжей части загорается красный сигнал, остановись. Не делай лишних шагов ни вперёд, ни назад. Следи за проезжающим транспортом справа и слева.</w:t>
                        </w:r>
                      </w:p>
                      <w:p w:rsidR="00703E77" w:rsidRPr="00703E77" w:rsidRDefault="00703E77" w:rsidP="0060216A">
                        <w:pPr>
                          <w:spacing w:after="0" w:line="240" w:lineRule="auto"/>
                          <w:jc w:val="both"/>
                          <w:rPr>
                            <w:rFonts w:ascii="Times New Roman" w:eastAsia="Times New Roman" w:hAnsi="Times New Roman" w:cs="Times New Roman"/>
                            <w:color w:val="0000FF"/>
                            <w:sz w:val="24"/>
                            <w:szCs w:val="24"/>
                            <w:lang w:eastAsia="ru-RU"/>
                          </w:rPr>
                        </w:pPr>
                        <w:r w:rsidRPr="00703E77">
                          <w:rPr>
                            <w:rFonts w:ascii="Times New Roman" w:eastAsia="Times New Roman" w:hAnsi="Times New Roman" w:cs="Times New Roman"/>
                            <w:color w:val="000000"/>
                            <w:sz w:val="24"/>
                            <w:szCs w:val="24"/>
                            <w:lang w:eastAsia="ru-RU"/>
                          </w:rPr>
                          <w:t xml:space="preserve">   Заканчивай переход, только убедившись, что снова горит зелёный сигнал, и транспортные средства стоят».</w:t>
                        </w:r>
                      </w:p>
                      <w:p w:rsidR="00703E77" w:rsidRPr="00703E77" w:rsidRDefault="00703E77" w:rsidP="0060216A">
                        <w:pPr>
                          <w:spacing w:after="0" w:line="240" w:lineRule="auto"/>
                          <w:jc w:val="both"/>
                          <w:rPr>
                            <w:rFonts w:ascii="Times New Roman" w:eastAsia="Times New Roman" w:hAnsi="Times New Roman" w:cs="Times New Roman"/>
                            <w:color w:val="0000FF"/>
                            <w:sz w:val="24"/>
                            <w:szCs w:val="24"/>
                            <w:lang w:eastAsia="ru-RU"/>
                          </w:rPr>
                        </w:pPr>
                        <w:r w:rsidRPr="00703E77">
                          <w:rPr>
                            <w:rFonts w:ascii="Times New Roman" w:eastAsia="Times New Roman" w:hAnsi="Times New Roman" w:cs="Times New Roman"/>
                            <w:color w:val="000000"/>
                            <w:sz w:val="24"/>
                            <w:szCs w:val="24"/>
                            <w:lang w:eastAsia="ru-RU"/>
                          </w:rPr>
                          <w:t xml:space="preserve">   Если вы подошли к перекрёстку при мигающем зелёном сигнале светофора, переходить не следует, хотя переход и разрешен - можно не успеть перейти всю проезжую часть, а это уже опасно. Никогда не переходите дорогу в такой ситуации сами и объясните это вашему сыну или дочке.</w:t>
                        </w:r>
                      </w:p>
                      <w:p w:rsidR="00703E77" w:rsidRPr="00703E77" w:rsidRDefault="00703E77" w:rsidP="0060216A">
                        <w:pPr>
                          <w:spacing w:after="0" w:line="240" w:lineRule="auto"/>
                          <w:jc w:val="both"/>
                          <w:rPr>
                            <w:rFonts w:ascii="Times New Roman" w:eastAsia="Times New Roman" w:hAnsi="Times New Roman" w:cs="Times New Roman"/>
                            <w:color w:val="0000FF"/>
                            <w:sz w:val="24"/>
                            <w:szCs w:val="24"/>
                            <w:lang w:eastAsia="ru-RU"/>
                          </w:rPr>
                        </w:pPr>
                        <w:r w:rsidRPr="00703E77">
                          <w:rPr>
                            <w:rFonts w:ascii="Times New Roman" w:eastAsia="Times New Roman" w:hAnsi="Times New Roman" w:cs="Times New Roman"/>
                            <w:color w:val="000000"/>
                            <w:sz w:val="24"/>
                            <w:szCs w:val="24"/>
                            <w:lang w:eastAsia="ru-RU"/>
                          </w:rPr>
                          <w:t>Помните!</w:t>
                        </w:r>
                      </w:p>
                      <w:p w:rsidR="00703E77" w:rsidRPr="00703E77" w:rsidRDefault="00703E77" w:rsidP="0060216A">
                        <w:pPr>
                          <w:spacing w:after="0" w:line="240" w:lineRule="auto"/>
                          <w:jc w:val="both"/>
                          <w:rPr>
                            <w:rFonts w:ascii="Times New Roman" w:eastAsia="Times New Roman" w:hAnsi="Times New Roman" w:cs="Times New Roman"/>
                            <w:color w:val="0000FF"/>
                            <w:sz w:val="24"/>
                            <w:szCs w:val="24"/>
                            <w:lang w:eastAsia="ru-RU"/>
                          </w:rPr>
                        </w:pPr>
                        <w:r w:rsidRPr="00703E77">
                          <w:rPr>
                            <w:rFonts w:ascii="Times New Roman" w:eastAsia="Times New Roman" w:hAnsi="Times New Roman" w:cs="Times New Roman"/>
                            <w:color w:val="000000"/>
                            <w:sz w:val="24"/>
                            <w:szCs w:val="24"/>
                            <w:lang w:eastAsia="ru-RU"/>
                          </w:rPr>
                          <w:t>Для ваших детей ваш авторитет - непререкаем. И ваш пример, в том числе в вопросах  безопасности, - главный!</w:t>
                        </w:r>
                      </w:p>
                    </w:tc>
                  </w:tr>
                </w:tbl>
                <w:p w:rsidR="00703E77" w:rsidRPr="00703E77" w:rsidRDefault="00703E77" w:rsidP="0060216A">
                  <w:pPr>
                    <w:spacing w:after="0" w:line="240" w:lineRule="auto"/>
                    <w:rPr>
                      <w:rFonts w:ascii="Times New Roman" w:eastAsia="Times New Roman" w:hAnsi="Times New Roman" w:cs="Times New Roman"/>
                      <w:sz w:val="24"/>
                      <w:szCs w:val="24"/>
                      <w:lang w:eastAsia="ru-RU"/>
                    </w:rPr>
                  </w:pPr>
                </w:p>
              </w:tc>
            </w:tr>
          </w:tbl>
          <w:p w:rsidR="00703E77" w:rsidRPr="00C35D89" w:rsidRDefault="00703E77" w:rsidP="0060216A">
            <w:pPr>
              <w:pBdr>
                <w:top w:val="single" w:sz="6" w:space="1" w:color="auto"/>
              </w:pBdr>
              <w:spacing w:after="0" w:line="240" w:lineRule="auto"/>
              <w:jc w:val="center"/>
              <w:rPr>
                <w:rFonts w:ascii="Arial" w:eastAsia="Times New Roman" w:hAnsi="Arial" w:cs="Arial"/>
                <w:vanish/>
                <w:sz w:val="16"/>
                <w:szCs w:val="16"/>
                <w:lang w:eastAsia="ru-RU"/>
              </w:rPr>
            </w:pPr>
            <w:r w:rsidRPr="00703E77">
              <w:rPr>
                <w:rFonts w:ascii="Times New Roman" w:eastAsia="Times New Roman" w:hAnsi="Times New Roman" w:cs="Times New Roman"/>
                <w:vanish/>
                <w:sz w:val="24"/>
                <w:szCs w:val="24"/>
                <w:lang w:eastAsia="ru-RU"/>
              </w:rPr>
              <w:lastRenderedPageBreak/>
              <w:t>Конец формы</w:t>
            </w:r>
          </w:p>
        </w:tc>
      </w:tr>
    </w:tbl>
    <w:p w:rsidR="005341D3" w:rsidRDefault="005341D3"/>
    <w:sectPr w:rsidR="005341D3" w:rsidSect="005341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703E77"/>
    <w:rsid w:val="005341D3"/>
    <w:rsid w:val="00591B92"/>
    <w:rsid w:val="00703E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92" w:line="259" w:lineRule="auto"/>
        <w:ind w:left="11" w:right="4122"/>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E77"/>
    <w:pPr>
      <w:spacing w:after="200" w:line="276" w:lineRule="auto"/>
      <w:ind w:left="0" w:right="0"/>
      <w:jc w:val="left"/>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1868</Words>
  <Characters>10650</Characters>
  <Application>Microsoft Office Word</Application>
  <DocSecurity>0</DocSecurity>
  <Lines>88</Lines>
  <Paragraphs>24</Paragraphs>
  <ScaleCrop>false</ScaleCrop>
  <Company/>
  <LinksUpToDate>false</LinksUpToDate>
  <CharactersWithSpaces>12494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2021-10-25T01:55:00Z</dcterms:created>
  <dcterms:modified xsi:type="dcterms:W3CDTF">2021-10-25T01:59:00Z</dcterms:modified>
</cp:coreProperties>
</file>